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D26" w:rsidRDefault="00392D26" w:rsidP="00392D26">
      <w:pPr>
        <w:bidi/>
        <w:spacing w:before="100" w:beforeAutospacing="1" w:after="100" w:afterAutospacing="1"/>
        <w:jc w:val="center"/>
        <w:outlineLvl w:val="0"/>
        <w:rPr>
          <w:rFonts w:ascii="Tahoma" w:hAnsi="Tahoma" w:cs="Tahoma"/>
          <w:b/>
          <w:bCs/>
          <w:kern w:val="36"/>
          <w:lang w:bidi="he-IL"/>
        </w:rPr>
      </w:pPr>
    </w:p>
    <w:p w:rsidR="00392D26" w:rsidRPr="00392D26" w:rsidRDefault="00392D26" w:rsidP="00392D26">
      <w:pPr>
        <w:bidi/>
        <w:spacing w:before="100" w:beforeAutospacing="1" w:after="100" w:afterAutospacing="1"/>
        <w:jc w:val="center"/>
        <w:outlineLvl w:val="0"/>
        <w:rPr>
          <w:rFonts w:ascii="Tahoma" w:hAnsi="Tahoma" w:cs="Tahoma"/>
          <w:b/>
          <w:bCs/>
          <w:kern w:val="36"/>
          <w:sz w:val="32"/>
          <w:szCs w:val="32"/>
          <w:rtl/>
          <w:lang w:bidi="he-IL"/>
        </w:rPr>
      </w:pPr>
      <w:r w:rsidRPr="00392D26">
        <w:rPr>
          <w:rFonts w:ascii="Tahoma" w:hAnsi="Tahoma" w:cs="Tahoma"/>
          <w:b/>
          <w:bCs/>
          <w:kern w:val="36"/>
          <w:sz w:val="32"/>
          <w:szCs w:val="32"/>
          <w:lang w:bidi="he-IL"/>
        </w:rPr>
        <w:t xml:space="preserve">GLAM42 </w:t>
      </w:r>
      <w:r w:rsidRPr="00392D26">
        <w:rPr>
          <w:rFonts w:ascii="Tahoma" w:hAnsi="Tahoma" w:cs="Tahoma"/>
          <w:b/>
          <w:bCs/>
          <w:kern w:val="36"/>
          <w:sz w:val="32"/>
          <w:szCs w:val="32"/>
          <w:rtl/>
        </w:rPr>
        <w:t xml:space="preserve">تحتفل بافتتاح فرعها الجديد </w:t>
      </w:r>
    </w:p>
    <w:p w:rsidR="00392D26" w:rsidRPr="00392D26" w:rsidRDefault="00392D26" w:rsidP="00392D26">
      <w:pPr>
        <w:bidi/>
        <w:spacing w:before="100" w:beforeAutospacing="1" w:after="100" w:afterAutospacing="1"/>
        <w:jc w:val="center"/>
        <w:outlineLvl w:val="0"/>
        <w:rPr>
          <w:rFonts w:ascii="Tahoma" w:hAnsi="Tahoma" w:cs="Tahoma"/>
          <w:b/>
          <w:bCs/>
          <w:kern w:val="36"/>
          <w:sz w:val="32"/>
          <w:szCs w:val="32"/>
          <w:lang w:bidi="he-IL"/>
        </w:rPr>
      </w:pPr>
      <w:r w:rsidRPr="00392D26">
        <w:rPr>
          <w:rFonts w:ascii="Tahoma" w:hAnsi="Tahoma" w:cs="Tahoma"/>
          <w:b/>
          <w:bCs/>
          <w:kern w:val="36"/>
          <w:sz w:val="32"/>
          <w:szCs w:val="32"/>
          <w:rtl/>
        </w:rPr>
        <w:t>في مجمع مول هحوف</w:t>
      </w:r>
      <w:r w:rsidRPr="00392D26">
        <w:rPr>
          <w:rFonts w:ascii="Tahoma" w:hAnsi="Tahoma" w:cs="Tahoma"/>
          <w:b/>
          <w:bCs/>
          <w:kern w:val="36"/>
          <w:sz w:val="32"/>
          <w:szCs w:val="32"/>
          <w:lang w:bidi="he-IL"/>
        </w:rPr>
        <w:t xml:space="preserve"> Village</w:t>
      </w:r>
    </w:p>
    <w:p w:rsidR="00392D26" w:rsidRPr="00392D26" w:rsidRDefault="00392D26" w:rsidP="00392D26">
      <w:pPr>
        <w:bidi/>
        <w:spacing w:before="100" w:beforeAutospacing="1" w:after="100" w:afterAutospacing="1"/>
        <w:rPr>
          <w:rFonts w:ascii="Tahoma" w:hAnsi="Tahoma" w:cs="Tahoma"/>
          <w:lang w:bidi="he-IL"/>
        </w:rPr>
      </w:pPr>
      <w:r w:rsidRPr="00392D26">
        <w:rPr>
          <w:rFonts w:ascii="Tahoma" w:hAnsi="Tahoma" w:cs="Tahoma"/>
          <w:rtl/>
        </w:rPr>
        <w:t>احتفلت شبكة</w:t>
      </w:r>
      <w:r w:rsidRPr="00392D26">
        <w:rPr>
          <w:rFonts w:ascii="Tahoma" w:hAnsi="Tahoma" w:cs="Tahoma"/>
          <w:rtl/>
          <w:lang w:bidi="he-IL"/>
        </w:rPr>
        <w:t xml:space="preserve"> </w:t>
      </w:r>
      <w:r w:rsidRPr="00392D26">
        <w:rPr>
          <w:rFonts w:ascii="Tahoma" w:hAnsi="Tahoma" w:cs="Tahoma"/>
          <w:b/>
          <w:bCs/>
          <w:lang w:bidi="he-IL"/>
        </w:rPr>
        <w:t>GLAM42</w:t>
      </w:r>
      <w:r w:rsidRPr="00392D26">
        <w:rPr>
          <w:rFonts w:ascii="Tahoma" w:hAnsi="Tahoma" w:cs="Tahoma"/>
          <w:lang w:bidi="he-IL"/>
        </w:rPr>
        <w:t xml:space="preserve"> </w:t>
      </w:r>
      <w:r w:rsidRPr="00392D26">
        <w:rPr>
          <w:rFonts w:ascii="Tahoma" w:hAnsi="Tahoma" w:cs="Tahoma"/>
          <w:rtl/>
        </w:rPr>
        <w:t>هذا الأسبوع بافتتاح فرعها الجديد في</w:t>
      </w:r>
      <w:r w:rsidRPr="00392D26">
        <w:rPr>
          <w:rFonts w:ascii="Tahoma" w:hAnsi="Tahoma" w:cs="Tahoma"/>
          <w:rtl/>
          <w:lang w:bidi="he-IL"/>
        </w:rPr>
        <w:t xml:space="preserve"> </w:t>
      </w:r>
      <w:r w:rsidRPr="00392D26">
        <w:rPr>
          <w:rFonts w:ascii="Tahoma" w:hAnsi="Tahoma" w:cs="Tahoma"/>
          <w:b/>
          <w:bCs/>
          <w:rtl/>
        </w:rPr>
        <w:t>مجمع مول هحوف</w:t>
      </w:r>
      <w:r w:rsidRPr="00392D26">
        <w:rPr>
          <w:rFonts w:ascii="Tahoma" w:hAnsi="Tahoma" w:cs="Tahoma"/>
          <w:b/>
          <w:bCs/>
          <w:lang w:bidi="he-IL"/>
        </w:rPr>
        <w:t xml:space="preserve"> Village</w:t>
      </w:r>
      <w:r w:rsidRPr="00392D26">
        <w:rPr>
          <w:rFonts w:ascii="Tahoma" w:hAnsi="Tahoma" w:cs="Tahoma"/>
          <w:lang w:bidi="he-IL"/>
        </w:rPr>
        <w:t xml:space="preserve"> </w:t>
      </w:r>
      <w:r w:rsidRPr="00392D26">
        <w:rPr>
          <w:rFonts w:ascii="Tahoma" w:hAnsi="Tahoma" w:cs="Tahoma"/>
          <w:rtl/>
        </w:rPr>
        <w:t>ضمن فعالية مميزة جمعت عددًا من صانعات المحتوى، المدوّنات، الإعلاميين والصحفيين من المجتمع العربي</w:t>
      </w:r>
      <w:r w:rsidRPr="00392D26">
        <w:rPr>
          <w:rFonts w:ascii="Tahoma" w:hAnsi="Tahoma" w:cs="Tahoma"/>
          <w:lang w:bidi="he-IL"/>
        </w:rPr>
        <w:t>.</w:t>
      </w:r>
    </w:p>
    <w:p w:rsidR="00392D26" w:rsidRPr="00392D26" w:rsidRDefault="00392D26" w:rsidP="00392D26">
      <w:pPr>
        <w:bidi/>
        <w:spacing w:before="100" w:beforeAutospacing="1" w:after="100" w:afterAutospacing="1"/>
        <w:rPr>
          <w:rFonts w:ascii="Tahoma" w:hAnsi="Tahoma" w:cs="Tahoma"/>
          <w:lang w:bidi="he-IL"/>
        </w:rPr>
      </w:pPr>
      <w:r w:rsidRPr="00392D26">
        <w:rPr>
          <w:rFonts w:ascii="Tahoma" w:hAnsi="Tahoma" w:cs="Tahoma"/>
          <w:rtl/>
        </w:rPr>
        <w:t>وشهد الحدث تجربة استثنائية في عالم الجمال والعطور، حيث كانت أبرز فقراته</w:t>
      </w:r>
      <w:r w:rsidRPr="00392D26">
        <w:rPr>
          <w:rFonts w:ascii="Tahoma" w:hAnsi="Tahoma" w:cs="Tahoma"/>
          <w:rtl/>
          <w:lang w:bidi="he-IL"/>
        </w:rPr>
        <w:t xml:space="preserve"> </w:t>
      </w:r>
      <w:r w:rsidRPr="00392D26">
        <w:rPr>
          <w:rFonts w:ascii="Tahoma" w:hAnsi="Tahoma" w:cs="Tahoma"/>
          <w:b/>
          <w:bCs/>
          <w:rtl/>
        </w:rPr>
        <w:t>ورشة عطور حصرية قدّمها خبير العطور ع</w:t>
      </w:r>
      <w:r>
        <w:rPr>
          <w:rFonts w:ascii="Tahoma" w:hAnsi="Tahoma" w:cs="Tahoma" w:hint="cs"/>
          <w:b/>
          <w:bCs/>
          <w:rtl/>
          <w:lang w:bidi="ar-JO"/>
        </w:rPr>
        <w:t>و</w:t>
      </w:r>
      <w:r w:rsidRPr="00392D26">
        <w:rPr>
          <w:rFonts w:ascii="Tahoma" w:hAnsi="Tahoma" w:cs="Tahoma"/>
          <w:b/>
          <w:bCs/>
          <w:rtl/>
        </w:rPr>
        <w:t>مر كلاين</w:t>
      </w:r>
      <w:r w:rsidRPr="00392D26">
        <w:rPr>
          <w:rFonts w:ascii="Tahoma" w:hAnsi="Tahoma" w:cs="Tahoma"/>
          <w:rtl/>
        </w:rPr>
        <w:t>، الذي اصطحب الحضور في رحلة شيّقة إلى عالم الروائح والعطور الفاخرة. وخلال الورشة، شرح ع</w:t>
      </w:r>
      <w:r>
        <w:rPr>
          <w:rFonts w:ascii="Tahoma" w:hAnsi="Tahoma" w:cs="Tahoma" w:hint="cs"/>
          <w:rtl/>
        </w:rPr>
        <w:t>و</w:t>
      </w:r>
      <w:r w:rsidRPr="00392D26">
        <w:rPr>
          <w:rFonts w:ascii="Tahoma" w:hAnsi="Tahoma" w:cs="Tahoma"/>
          <w:rtl/>
        </w:rPr>
        <w:t>مر كلاين أسرار تركيب العطور، عائلات الروائح المختلفة، كيفية اختيار العطر المناسب لكل شخصية، وأبرز التوجهات العالمية في عالم العطور</w:t>
      </w:r>
      <w:r w:rsidRPr="00392D26">
        <w:rPr>
          <w:rFonts w:ascii="Tahoma" w:hAnsi="Tahoma" w:cs="Tahoma"/>
          <w:lang w:bidi="he-IL"/>
        </w:rPr>
        <w:t>.</w:t>
      </w:r>
    </w:p>
    <w:p w:rsidR="00392D26" w:rsidRPr="00392D26" w:rsidRDefault="00392D26" w:rsidP="00392D26">
      <w:pPr>
        <w:bidi/>
        <w:spacing w:before="100" w:beforeAutospacing="1" w:after="100" w:afterAutospacing="1"/>
        <w:rPr>
          <w:rFonts w:ascii="Tahoma" w:hAnsi="Tahoma" w:cs="Tahoma"/>
          <w:lang w:bidi="he-IL"/>
        </w:rPr>
      </w:pPr>
      <w:r w:rsidRPr="00392D26">
        <w:rPr>
          <w:rFonts w:ascii="Tahoma" w:hAnsi="Tahoma" w:cs="Tahoma"/>
          <w:rtl/>
        </w:rPr>
        <w:t>ويأتي افتتاح الفرع الجديد ضمن توسّع شبكة</w:t>
      </w:r>
      <w:r w:rsidRPr="00392D26">
        <w:rPr>
          <w:rFonts w:ascii="Tahoma" w:hAnsi="Tahoma" w:cs="Tahoma"/>
          <w:rtl/>
          <w:lang w:bidi="he-IL"/>
        </w:rPr>
        <w:t xml:space="preserve"> </w:t>
      </w:r>
      <w:r w:rsidRPr="00392D26">
        <w:rPr>
          <w:rFonts w:ascii="Tahoma" w:hAnsi="Tahoma" w:cs="Tahoma"/>
          <w:b/>
          <w:bCs/>
          <w:lang w:bidi="he-IL"/>
        </w:rPr>
        <w:t>GLAM42</w:t>
      </w:r>
      <w:r w:rsidRPr="00392D26">
        <w:rPr>
          <w:rFonts w:ascii="Tahoma" w:hAnsi="Tahoma" w:cs="Tahoma"/>
          <w:lang w:bidi="he-IL"/>
        </w:rPr>
        <w:t xml:space="preserve"> </w:t>
      </w:r>
      <w:r w:rsidRPr="00392D26">
        <w:rPr>
          <w:rFonts w:ascii="Tahoma" w:hAnsi="Tahoma" w:cs="Tahoma"/>
          <w:rtl/>
        </w:rPr>
        <w:t>التي تُعد من أبرز شبكات الجمال، العطور ومستحضرات التجميل في البلاد، حيث توفّر تجربة تسوق متكاملة تجمع بين أشهر الماركات العالمية الفاخرة وعلامات النيش المتخصصة، إلى جانب مجموعة واسعة من منتجات المكياج، العناية بالبشرة والعطور</w:t>
      </w:r>
      <w:r w:rsidRPr="00392D26">
        <w:rPr>
          <w:rFonts w:ascii="Tahoma" w:hAnsi="Tahoma" w:cs="Tahoma"/>
          <w:lang w:bidi="he-IL"/>
        </w:rPr>
        <w:t>.</w:t>
      </w:r>
    </w:p>
    <w:p w:rsidR="00392D26" w:rsidRPr="00392D26" w:rsidRDefault="00392D26" w:rsidP="00392D26">
      <w:pPr>
        <w:bidi/>
        <w:spacing w:before="100" w:beforeAutospacing="1" w:after="100" w:afterAutospacing="1"/>
        <w:jc w:val="center"/>
        <w:rPr>
          <w:rFonts w:ascii="Tahoma" w:hAnsi="Tahoma" w:cs="Tahoma"/>
          <w:lang w:bidi="he-IL"/>
        </w:rPr>
      </w:pPr>
      <w:r w:rsidRPr="00392D26">
        <w:rPr>
          <w:rFonts w:ascii="Tahoma" w:hAnsi="Tahoma" w:cs="Tahoma"/>
          <w:rtl/>
        </w:rPr>
        <w:t>وتؤمن</w:t>
      </w:r>
      <w:r w:rsidRPr="00392D26">
        <w:rPr>
          <w:rFonts w:ascii="Tahoma" w:hAnsi="Tahoma" w:cs="Tahoma"/>
          <w:lang w:bidi="he-IL"/>
        </w:rPr>
        <w:t xml:space="preserve"> GLAM42 </w:t>
      </w:r>
      <w:r w:rsidRPr="00392D26">
        <w:rPr>
          <w:rFonts w:ascii="Tahoma" w:hAnsi="Tahoma" w:cs="Tahoma"/>
          <w:rtl/>
        </w:rPr>
        <w:t>بأن تجربة التسوق يجب أن تكون شخصية ومميزة لكل زبون، لذلك تضع في صميم عملها الخدمة المهنية، الاستشارة الشخصية، والملاءمة الدقيقة لاحتياجات الزبائن</w:t>
      </w:r>
      <w:r w:rsidRPr="00392D26">
        <w:rPr>
          <w:rFonts w:ascii="Tahoma" w:hAnsi="Tahoma" w:cs="Tahoma"/>
          <w:lang w:bidi="he-IL"/>
        </w:rPr>
        <w:t>.</w:t>
      </w:r>
    </w:p>
    <w:p w:rsidR="00392D26" w:rsidRPr="00392D26" w:rsidRDefault="00392D26" w:rsidP="00392D26">
      <w:pPr>
        <w:bidi/>
        <w:spacing w:before="100" w:beforeAutospacing="1" w:after="100" w:afterAutospacing="1"/>
        <w:rPr>
          <w:rFonts w:ascii="Tahoma" w:hAnsi="Tahoma" w:cs="Tahoma"/>
          <w:lang w:bidi="he-IL"/>
        </w:rPr>
      </w:pPr>
      <w:r w:rsidRPr="00392D26">
        <w:rPr>
          <w:rFonts w:ascii="Tahoma" w:hAnsi="Tahoma" w:cs="Tahoma"/>
          <w:rtl/>
        </w:rPr>
        <w:t>تم تصميم الفرع الجديد بأسلوب عصري وأنيق يوفّر تجربة تسوق فريدة تجمع بين عالم العطور، الجمال والعناية الشخصية تحت سقف واحد</w:t>
      </w:r>
      <w:r w:rsidRPr="00392D26">
        <w:rPr>
          <w:rFonts w:ascii="Tahoma" w:hAnsi="Tahoma" w:cs="Tahoma"/>
          <w:lang w:bidi="he-IL"/>
        </w:rPr>
        <w:t>.</w:t>
      </w:r>
    </w:p>
    <w:p w:rsidR="00392D26" w:rsidRPr="00392D26" w:rsidRDefault="00392D26" w:rsidP="00524C34">
      <w:pPr>
        <w:bidi/>
        <w:spacing w:before="100" w:beforeAutospacing="1" w:after="100" w:afterAutospacing="1"/>
        <w:jc w:val="center"/>
        <w:rPr>
          <w:rFonts w:ascii="Tahoma" w:hAnsi="Tahoma" w:cs="Tahoma"/>
          <w:rtl/>
          <w:lang w:bidi="he-IL"/>
        </w:rPr>
      </w:pPr>
      <w:r w:rsidRPr="00392D26">
        <w:rPr>
          <w:rFonts w:ascii="Tahoma" w:hAnsi="Tahoma" w:cs="Tahoma"/>
          <w:rtl/>
        </w:rPr>
        <w:t>وبمناسبة الافتتاح، تطلق الشبكة عرضًا خاصًا خلال هذا الأسبوع</w:t>
      </w:r>
      <w:r w:rsidRPr="00392D26">
        <w:rPr>
          <w:rFonts w:ascii="Tahoma" w:hAnsi="Tahoma" w:cs="Tahoma"/>
          <w:lang w:bidi="he-IL"/>
        </w:rPr>
        <w:t>:</w:t>
      </w:r>
      <w:r w:rsidRPr="00392D26">
        <w:rPr>
          <w:rFonts w:ascii="Tahoma" w:hAnsi="Tahoma" w:cs="Tahoma"/>
          <w:lang w:bidi="he-IL"/>
        </w:rPr>
        <w:br/>
      </w:r>
      <w:r w:rsidRPr="00392D26">
        <w:rPr>
          <w:rFonts w:ascii="Tahoma" w:hAnsi="Tahoma" w:cs="Tahoma"/>
          <w:b/>
          <w:bCs/>
          <w:rtl/>
        </w:rPr>
        <w:t>كل من يزور فرع</w:t>
      </w:r>
      <w:r w:rsidRPr="00392D26">
        <w:rPr>
          <w:rFonts w:ascii="Tahoma" w:hAnsi="Tahoma" w:cs="Tahoma"/>
          <w:b/>
          <w:bCs/>
          <w:lang w:bidi="he-IL"/>
        </w:rPr>
        <w:t xml:space="preserve"> GLAM42 </w:t>
      </w:r>
      <w:r w:rsidRPr="00392D26">
        <w:rPr>
          <w:rFonts w:ascii="Tahoma" w:hAnsi="Tahoma" w:cs="Tahoma"/>
          <w:b/>
          <w:bCs/>
          <w:rtl/>
        </w:rPr>
        <w:t>في مول هحوف</w:t>
      </w:r>
      <w:r w:rsidRPr="00392D26">
        <w:rPr>
          <w:rFonts w:ascii="Tahoma" w:hAnsi="Tahoma" w:cs="Tahoma"/>
          <w:b/>
          <w:bCs/>
          <w:lang w:bidi="he-IL"/>
        </w:rPr>
        <w:t xml:space="preserve"> Village </w:t>
      </w:r>
      <w:r w:rsidRPr="00392D26">
        <w:rPr>
          <w:rFonts w:ascii="Tahoma" w:hAnsi="Tahoma" w:cs="Tahoma"/>
          <w:b/>
          <w:bCs/>
          <w:rtl/>
        </w:rPr>
        <w:t xml:space="preserve">ويشتري بقيمة </w:t>
      </w:r>
      <w:r w:rsidR="00524C34">
        <w:rPr>
          <w:rFonts w:ascii="Tahoma" w:hAnsi="Tahoma" w:cs="Tahoma" w:hint="cs"/>
          <w:b/>
          <w:bCs/>
          <w:rtl/>
          <w:lang w:bidi="he-IL"/>
        </w:rPr>
        <w:t>250</w:t>
      </w:r>
      <w:bookmarkStart w:id="0" w:name="_GoBack"/>
      <w:bookmarkEnd w:id="0"/>
      <w:r w:rsidRPr="00392D26">
        <w:rPr>
          <w:rFonts w:ascii="Tahoma" w:hAnsi="Tahoma" w:cs="Tahoma"/>
          <w:b/>
          <w:bCs/>
          <w:rtl/>
        </w:rPr>
        <w:t xml:space="preserve"> شيكل أو أكثر، سيحصل على هدية مميزة مجانًا، حتى نفاد الكمية</w:t>
      </w:r>
      <w:r w:rsidRPr="00392D26">
        <w:rPr>
          <w:rFonts w:ascii="Tahoma" w:hAnsi="Tahoma" w:cs="Tahoma"/>
          <w:b/>
          <w:bCs/>
          <w:lang w:bidi="he-IL"/>
        </w:rPr>
        <w:t>.</w:t>
      </w:r>
    </w:p>
    <w:p w:rsidR="00392D26" w:rsidRPr="00392D26" w:rsidRDefault="00392D26" w:rsidP="00392D26">
      <w:pPr>
        <w:bidi/>
        <w:spacing w:before="100" w:beforeAutospacing="1" w:after="100" w:afterAutospacing="1"/>
        <w:jc w:val="center"/>
        <w:rPr>
          <w:rFonts w:ascii="Tahoma" w:hAnsi="Tahoma" w:cs="Tahoma"/>
          <w:lang w:bidi="he-IL"/>
        </w:rPr>
      </w:pPr>
      <w:r w:rsidRPr="00392D26">
        <w:rPr>
          <w:rFonts w:ascii="Tahoma" w:hAnsi="Tahoma" w:cs="Tahoma"/>
          <w:rtl/>
        </w:rPr>
        <w:t>وتدعو</w:t>
      </w:r>
      <w:r w:rsidRPr="00392D26">
        <w:rPr>
          <w:rFonts w:ascii="Tahoma" w:hAnsi="Tahoma" w:cs="Tahoma"/>
          <w:lang w:bidi="he-IL"/>
        </w:rPr>
        <w:t xml:space="preserve"> GLAM42 </w:t>
      </w:r>
      <w:r w:rsidRPr="00392D26">
        <w:rPr>
          <w:rFonts w:ascii="Tahoma" w:hAnsi="Tahoma" w:cs="Tahoma"/>
          <w:rtl/>
        </w:rPr>
        <w:t>الجمهور إلى زيارة الفرع الجديد، التعرف على أحدث العلامات التجارية العالمية، اكتشاف عطور فريدة، والاستمتاع بتجربة جمال وتسوق استثنائية</w:t>
      </w:r>
      <w:r w:rsidRPr="00392D26">
        <w:rPr>
          <w:rFonts w:ascii="Tahoma" w:hAnsi="Tahoma" w:cs="Tahoma"/>
          <w:lang w:bidi="he-IL"/>
        </w:rPr>
        <w:t>.</w:t>
      </w:r>
    </w:p>
    <w:p w:rsidR="00392D26" w:rsidRPr="00392D26" w:rsidRDefault="00392D26" w:rsidP="00392D26">
      <w:pPr>
        <w:bidi/>
        <w:spacing w:before="100" w:beforeAutospacing="1" w:after="100" w:afterAutospacing="1"/>
        <w:jc w:val="center"/>
        <w:rPr>
          <w:rFonts w:ascii="Tahoma" w:hAnsi="Tahoma" w:cs="Tahoma"/>
          <w:lang w:bidi="he-IL"/>
        </w:rPr>
      </w:pPr>
      <w:r w:rsidRPr="00392D26">
        <w:rPr>
          <w:rFonts w:ascii="Tahoma" w:hAnsi="Tahoma" w:cs="Tahoma"/>
          <w:b/>
          <w:bCs/>
          <w:lang w:bidi="he-IL"/>
        </w:rPr>
        <w:t xml:space="preserve">GLAM42  </w:t>
      </w:r>
      <w:r w:rsidRPr="00392D26">
        <w:rPr>
          <w:rFonts w:ascii="Tahoma" w:hAnsi="Tahoma" w:cs="Tahoma"/>
          <w:b/>
          <w:bCs/>
          <w:rtl/>
        </w:rPr>
        <w:t>حيث يلتقي الجمال، العطور والعناية الشخصية في تجربة واحدة متكاملة</w:t>
      </w:r>
      <w:r w:rsidRPr="00392D26">
        <w:rPr>
          <w:rFonts w:ascii="Tahoma" w:hAnsi="Tahoma" w:cs="Tahoma"/>
          <w:b/>
          <w:bCs/>
          <w:lang w:bidi="he-IL"/>
        </w:rPr>
        <w:t>.</w:t>
      </w:r>
    </w:p>
    <w:p w:rsidR="00392D26" w:rsidRPr="00392D26" w:rsidRDefault="00392D26" w:rsidP="00392D26">
      <w:pPr>
        <w:bidi/>
        <w:spacing w:before="100" w:beforeAutospacing="1" w:after="100" w:afterAutospacing="1"/>
        <w:rPr>
          <w:rFonts w:ascii="Tahoma" w:hAnsi="Tahoma" w:cs="Tahoma"/>
          <w:rtl/>
          <w:lang w:bidi="he-IL"/>
        </w:rPr>
      </w:pPr>
    </w:p>
    <w:p w:rsidR="00F344C5" w:rsidRDefault="00F344C5" w:rsidP="00F344C5">
      <w:pPr>
        <w:bidi/>
        <w:spacing w:before="100" w:beforeAutospacing="1" w:after="100" w:afterAutospacing="1"/>
        <w:jc w:val="center"/>
        <w:rPr>
          <w:rFonts w:asciiTheme="minorHAnsi" w:hAnsiTheme="minorHAnsi" w:cstheme="minorHAnsi"/>
          <w:rtl/>
          <w:lang w:bidi="he-IL"/>
        </w:rPr>
      </w:pPr>
    </w:p>
    <w:p w:rsidR="00F344C5" w:rsidRDefault="00F344C5" w:rsidP="00F344C5">
      <w:pPr>
        <w:bidi/>
        <w:spacing w:before="100" w:beforeAutospacing="1" w:after="100" w:afterAutospacing="1"/>
        <w:jc w:val="center"/>
        <w:rPr>
          <w:rFonts w:asciiTheme="minorHAnsi" w:hAnsiTheme="minorHAnsi" w:cstheme="minorHAnsi"/>
          <w:rtl/>
          <w:lang w:bidi="he-IL"/>
        </w:rPr>
      </w:pPr>
    </w:p>
    <w:p w:rsidR="00F344C5" w:rsidRDefault="00F344C5" w:rsidP="00F344C5">
      <w:pPr>
        <w:bidi/>
        <w:spacing w:before="100" w:beforeAutospacing="1" w:after="100" w:afterAutospacing="1"/>
        <w:jc w:val="center"/>
        <w:rPr>
          <w:rFonts w:asciiTheme="minorHAnsi" w:hAnsiTheme="minorHAnsi" w:cstheme="minorHAnsi"/>
          <w:rtl/>
          <w:lang w:bidi="he-IL"/>
        </w:rPr>
      </w:pPr>
    </w:p>
    <w:p w:rsidR="00F344C5" w:rsidRDefault="00F344C5" w:rsidP="00F344C5">
      <w:pPr>
        <w:bidi/>
        <w:spacing w:before="100" w:beforeAutospacing="1" w:after="100" w:afterAutospacing="1"/>
        <w:jc w:val="center"/>
        <w:rPr>
          <w:rFonts w:asciiTheme="minorHAnsi" w:hAnsiTheme="minorHAnsi" w:cstheme="minorHAnsi"/>
          <w:rtl/>
          <w:lang w:bidi="he-IL"/>
        </w:rPr>
      </w:pPr>
    </w:p>
    <w:p w:rsidR="00F344C5" w:rsidRDefault="00F344C5" w:rsidP="00F344C5">
      <w:pPr>
        <w:bidi/>
        <w:spacing w:before="100" w:beforeAutospacing="1" w:after="100" w:afterAutospacing="1"/>
        <w:jc w:val="center"/>
        <w:rPr>
          <w:rFonts w:asciiTheme="minorHAnsi" w:hAnsiTheme="minorHAnsi" w:cstheme="minorHAnsi"/>
          <w:rtl/>
          <w:lang w:bidi="he-IL"/>
        </w:rPr>
      </w:pPr>
    </w:p>
    <w:p w:rsidR="00F344C5" w:rsidRDefault="00F344C5" w:rsidP="00F344C5">
      <w:pPr>
        <w:bidi/>
        <w:spacing w:before="100" w:beforeAutospacing="1" w:after="100" w:afterAutospacing="1"/>
        <w:jc w:val="center"/>
        <w:rPr>
          <w:rFonts w:asciiTheme="minorHAnsi" w:hAnsiTheme="minorHAnsi" w:cstheme="minorHAnsi"/>
          <w:rtl/>
          <w:lang w:bidi="he-IL"/>
        </w:rPr>
      </w:pPr>
    </w:p>
    <w:p w:rsidR="00F344C5" w:rsidRDefault="00F344C5" w:rsidP="00F344C5">
      <w:pPr>
        <w:bidi/>
        <w:spacing w:before="100" w:beforeAutospacing="1" w:after="100" w:afterAutospacing="1"/>
        <w:jc w:val="center"/>
        <w:rPr>
          <w:rFonts w:asciiTheme="minorHAnsi" w:hAnsiTheme="minorHAnsi" w:cstheme="minorHAnsi"/>
          <w:rtl/>
          <w:lang w:bidi="he-IL"/>
        </w:rPr>
      </w:pPr>
    </w:p>
    <w:p w:rsidR="00F344C5" w:rsidRDefault="00F344C5" w:rsidP="00F344C5">
      <w:pPr>
        <w:bidi/>
        <w:spacing w:before="100" w:beforeAutospacing="1" w:after="100" w:afterAutospacing="1"/>
        <w:jc w:val="center"/>
        <w:rPr>
          <w:rFonts w:asciiTheme="minorHAnsi" w:hAnsiTheme="minorHAnsi" w:cstheme="minorHAnsi"/>
          <w:rtl/>
          <w:lang w:bidi="he-IL"/>
        </w:rPr>
      </w:pPr>
    </w:p>
    <w:p w:rsidR="00F344C5" w:rsidRDefault="00F344C5" w:rsidP="00F344C5">
      <w:pPr>
        <w:bidi/>
        <w:spacing w:before="100" w:beforeAutospacing="1" w:after="100" w:afterAutospacing="1"/>
        <w:jc w:val="center"/>
        <w:rPr>
          <w:rFonts w:asciiTheme="minorHAnsi" w:hAnsiTheme="minorHAnsi" w:cstheme="minorHAnsi"/>
          <w:rtl/>
          <w:lang w:bidi="he-IL"/>
        </w:rPr>
      </w:pPr>
    </w:p>
    <w:p w:rsidR="00F344C5" w:rsidRDefault="00F344C5" w:rsidP="00F344C5">
      <w:pPr>
        <w:bidi/>
        <w:spacing w:before="100" w:beforeAutospacing="1" w:after="100" w:afterAutospacing="1"/>
        <w:jc w:val="center"/>
        <w:rPr>
          <w:rFonts w:asciiTheme="minorHAnsi" w:hAnsiTheme="minorHAnsi" w:cstheme="minorHAnsi"/>
          <w:sz w:val="20"/>
          <w:szCs w:val="20"/>
          <w:rtl/>
          <w:lang w:bidi="he-IL"/>
        </w:rPr>
      </w:pPr>
    </w:p>
    <w:p w:rsidR="00BC7457" w:rsidRPr="00BC7457" w:rsidRDefault="00BC7457" w:rsidP="00DD1BAD">
      <w:pPr>
        <w:bidi/>
        <w:spacing w:before="100" w:beforeAutospacing="1" w:after="100" w:afterAutospacing="1"/>
        <w:jc w:val="center"/>
        <w:rPr>
          <w:rFonts w:asciiTheme="minorHAnsi" w:hAnsiTheme="minorHAnsi" w:cstheme="minorHAnsi"/>
          <w:sz w:val="20"/>
          <w:szCs w:val="20"/>
          <w:rtl/>
          <w:lang w:bidi="he-IL"/>
        </w:rPr>
      </w:pPr>
      <w:r w:rsidRPr="00BC7457">
        <w:rPr>
          <w:rFonts w:asciiTheme="minorHAnsi" w:hAnsiTheme="minorHAnsi" w:cstheme="minorHAnsi"/>
          <w:sz w:val="20"/>
          <w:szCs w:val="20"/>
          <w:rtl/>
          <w:lang w:bidi="he-IL"/>
        </w:rPr>
        <w:t>_ _ _ _ _ _ _ _ _ _ _ _ _ _ _ _ _ _ _ _ _ _ _</w:t>
      </w:r>
    </w:p>
    <w:p w:rsidR="00BC7457" w:rsidRPr="00BC7457" w:rsidRDefault="00BC7457" w:rsidP="00BC7457">
      <w:pPr>
        <w:pStyle w:val="NormalWeb"/>
        <w:bidi/>
        <w:spacing w:before="0" w:beforeAutospacing="0" w:after="0" w:afterAutospacing="0"/>
        <w:rPr>
          <w:rFonts w:asciiTheme="minorHAnsi" w:hAnsiTheme="minorHAnsi" w:cstheme="minorHAnsi"/>
          <w:sz w:val="22"/>
          <w:szCs w:val="22"/>
        </w:rPr>
      </w:pPr>
      <w:r w:rsidRPr="00BC7457">
        <w:rPr>
          <w:rStyle w:val="ac"/>
          <w:rFonts w:asciiTheme="minorHAnsi" w:hAnsiTheme="minorHAnsi" w:cstheme="minorHAnsi"/>
          <w:sz w:val="22"/>
          <w:szCs w:val="22"/>
          <w:rtl/>
        </w:rPr>
        <w:t>תנאים כלליים להצעת מחיר</w:t>
      </w:r>
    </w:p>
    <w:p w:rsidR="00BC7457" w:rsidRDefault="00DD1BAD" w:rsidP="00BC7457">
      <w:pPr>
        <w:pStyle w:val="NormalWeb"/>
        <w:bidi/>
        <w:spacing w:before="0" w:beforeAutospacing="0" w:after="0" w:afterAutospacing="0"/>
        <w:rPr>
          <w:rFonts w:asciiTheme="minorHAnsi" w:hAnsiTheme="minorHAnsi" w:cstheme="minorHAnsi"/>
          <w:sz w:val="22"/>
          <w:szCs w:val="22"/>
          <w:rtl/>
        </w:rPr>
      </w:pPr>
      <w:r>
        <w:rPr>
          <w:rFonts w:asciiTheme="minorHAnsi" w:hAnsiTheme="minorHAnsi" w:cstheme="minorHAnsi" w:hint="cs"/>
          <w:sz w:val="22"/>
          <w:szCs w:val="22"/>
          <w:rtl/>
        </w:rPr>
        <w:t>*</w:t>
      </w:r>
      <w:r w:rsidR="00BC7457" w:rsidRPr="00BC7457">
        <w:rPr>
          <w:rFonts w:asciiTheme="minorHAnsi" w:hAnsiTheme="minorHAnsi" w:cstheme="minorHAnsi"/>
          <w:sz w:val="22"/>
          <w:szCs w:val="22"/>
          <w:rtl/>
        </w:rPr>
        <w:t xml:space="preserve"> </w:t>
      </w:r>
      <w:r w:rsidR="00BC7457" w:rsidRPr="00BC7457">
        <w:rPr>
          <w:rStyle w:val="ac"/>
          <w:rFonts w:asciiTheme="minorHAnsi" w:hAnsiTheme="minorHAnsi" w:cstheme="minorHAnsi"/>
          <w:sz w:val="22"/>
          <w:szCs w:val="22"/>
          <w:rtl/>
        </w:rPr>
        <w:t>שוטף + 30</w:t>
      </w:r>
      <w:r w:rsidR="00BC7457" w:rsidRPr="00BC7457">
        <w:rPr>
          <w:rFonts w:asciiTheme="minorHAnsi" w:hAnsiTheme="minorHAnsi" w:cstheme="minorHAnsi"/>
          <w:sz w:val="22"/>
          <w:szCs w:val="22"/>
        </w:rPr>
        <w:t xml:space="preserve">, </w:t>
      </w:r>
      <w:r w:rsidR="00BC7457" w:rsidRPr="00BC7457">
        <w:rPr>
          <w:rFonts w:asciiTheme="minorHAnsi" w:hAnsiTheme="minorHAnsi" w:cstheme="minorHAnsi"/>
          <w:sz w:val="22"/>
          <w:szCs w:val="22"/>
          <w:rtl/>
        </w:rPr>
        <w:t>אלא אם סוכם אחרת</w:t>
      </w:r>
      <w:r w:rsidR="00BC7457" w:rsidRPr="00BC7457">
        <w:rPr>
          <w:rFonts w:asciiTheme="minorHAnsi" w:hAnsiTheme="minorHAnsi" w:cstheme="minorHAnsi"/>
          <w:sz w:val="22"/>
          <w:szCs w:val="22"/>
        </w:rPr>
        <w:t>.</w:t>
      </w:r>
    </w:p>
    <w:p w:rsidR="00DD1BAD" w:rsidRPr="00BC7457" w:rsidRDefault="00DD1BAD" w:rsidP="00DD1BAD">
      <w:pPr>
        <w:pStyle w:val="NormalWeb"/>
        <w:bidi/>
        <w:spacing w:before="0" w:beforeAutospacing="0" w:after="0" w:afterAutospacing="0"/>
        <w:rPr>
          <w:rFonts w:asciiTheme="minorHAnsi" w:hAnsiTheme="minorHAnsi" w:cstheme="minorHAnsi"/>
          <w:sz w:val="22"/>
          <w:szCs w:val="22"/>
        </w:rPr>
      </w:pPr>
      <w:r>
        <w:rPr>
          <w:rFonts w:asciiTheme="minorHAnsi" w:hAnsiTheme="minorHAnsi" w:cstheme="minorHAnsi" w:hint="cs"/>
          <w:sz w:val="22"/>
          <w:szCs w:val="22"/>
          <w:rtl/>
        </w:rPr>
        <w:t xml:space="preserve">*המחיר לא כולל מע"מ </w:t>
      </w:r>
    </w:p>
    <w:p w:rsidR="00BC7457" w:rsidRPr="00BC7457" w:rsidRDefault="00DD1BAD" w:rsidP="00BC7457">
      <w:pPr>
        <w:pStyle w:val="NormalWeb"/>
        <w:bidi/>
        <w:spacing w:before="0" w:beforeAutospacing="0" w:after="0" w:afterAutospacing="0"/>
        <w:rPr>
          <w:rFonts w:asciiTheme="minorHAnsi" w:hAnsiTheme="minorHAnsi" w:cstheme="minorHAnsi"/>
          <w:sz w:val="22"/>
          <w:szCs w:val="22"/>
        </w:rPr>
      </w:pPr>
      <w:r>
        <w:rPr>
          <w:rFonts w:asciiTheme="minorHAnsi" w:hAnsiTheme="minorHAnsi" w:cstheme="minorHAnsi" w:hint="cs"/>
          <w:sz w:val="22"/>
          <w:szCs w:val="22"/>
          <w:rtl/>
        </w:rPr>
        <w:t>*</w:t>
      </w:r>
      <w:r w:rsidR="00BC7457" w:rsidRPr="00BC7457">
        <w:rPr>
          <w:rFonts w:asciiTheme="minorHAnsi" w:hAnsiTheme="minorHAnsi" w:cstheme="minorHAnsi"/>
          <w:sz w:val="22"/>
          <w:szCs w:val="22"/>
          <w:rtl/>
        </w:rPr>
        <w:t>כל שינוי או תוספת מעבר להצעה תחויב בנפרד ובאישור מראש</w:t>
      </w:r>
      <w:r w:rsidR="00BC7457" w:rsidRPr="00BC7457">
        <w:rPr>
          <w:rFonts w:asciiTheme="minorHAnsi" w:hAnsiTheme="minorHAnsi" w:cstheme="minorHAnsi"/>
          <w:sz w:val="22"/>
          <w:szCs w:val="22"/>
        </w:rPr>
        <w:t>.</w:t>
      </w:r>
    </w:p>
    <w:p w:rsidR="00BC7457" w:rsidRPr="00BC7457" w:rsidRDefault="00BC7457" w:rsidP="00BC7457">
      <w:pPr>
        <w:pStyle w:val="NormalWeb"/>
        <w:bidi/>
        <w:spacing w:before="0" w:beforeAutospacing="0" w:after="0" w:afterAutospacing="0"/>
        <w:rPr>
          <w:rFonts w:asciiTheme="minorHAnsi" w:hAnsiTheme="minorHAnsi" w:cstheme="minorHAnsi"/>
          <w:sz w:val="22"/>
          <w:szCs w:val="22"/>
        </w:rPr>
      </w:pPr>
      <w:r w:rsidRPr="00BC7457">
        <w:rPr>
          <w:rFonts w:asciiTheme="minorHAnsi" w:hAnsiTheme="minorHAnsi" w:cstheme="minorHAnsi"/>
          <w:sz w:val="22"/>
          <w:szCs w:val="22"/>
          <w:rtl/>
        </w:rPr>
        <w:t xml:space="preserve">זכויות מלאים ללקוח שימוש בתוצרים שהופקו בשביל הקמפיין </w:t>
      </w:r>
    </w:p>
    <w:p w:rsidR="00BC7457" w:rsidRPr="00BC7457" w:rsidRDefault="00BC7457" w:rsidP="00BC7457">
      <w:pPr>
        <w:pStyle w:val="NormalWeb"/>
        <w:bidi/>
        <w:spacing w:before="0" w:beforeAutospacing="0" w:after="0" w:afterAutospacing="0"/>
        <w:rPr>
          <w:rFonts w:asciiTheme="minorHAnsi" w:hAnsiTheme="minorHAnsi" w:cstheme="minorHAnsi"/>
          <w:sz w:val="22"/>
          <w:szCs w:val="22"/>
        </w:rPr>
      </w:pPr>
      <w:r w:rsidRPr="00BC7457">
        <w:rPr>
          <w:rFonts w:asciiTheme="minorHAnsi" w:hAnsiTheme="minorHAnsi" w:cstheme="minorHAnsi"/>
          <w:sz w:val="22"/>
          <w:szCs w:val="22"/>
          <w:rtl/>
        </w:rPr>
        <w:t>אין התחייבות לתוצאות מסחריות או כמות פניות</w:t>
      </w:r>
      <w:r w:rsidRPr="00BC7457">
        <w:rPr>
          <w:rFonts w:asciiTheme="minorHAnsi" w:hAnsiTheme="minorHAnsi" w:cstheme="minorHAnsi"/>
          <w:sz w:val="22"/>
          <w:szCs w:val="22"/>
        </w:rPr>
        <w:t>.</w:t>
      </w:r>
    </w:p>
    <w:p w:rsidR="00BC7457" w:rsidRPr="00BC7457" w:rsidRDefault="00BC7457" w:rsidP="00BC7457">
      <w:pPr>
        <w:pStyle w:val="NormalWeb"/>
        <w:bidi/>
        <w:spacing w:before="0" w:beforeAutospacing="0" w:after="0" w:afterAutospacing="0"/>
        <w:rPr>
          <w:rFonts w:asciiTheme="minorHAnsi" w:hAnsiTheme="minorHAnsi" w:cstheme="minorHAnsi"/>
          <w:sz w:val="22"/>
          <w:szCs w:val="22"/>
          <w:rtl/>
        </w:rPr>
      </w:pPr>
      <w:r w:rsidRPr="00BC7457">
        <w:rPr>
          <w:rFonts w:asciiTheme="minorHAnsi" w:hAnsiTheme="minorHAnsi" w:cstheme="minorHAnsi"/>
          <w:sz w:val="22"/>
          <w:szCs w:val="22"/>
          <w:rtl/>
        </w:rPr>
        <w:t>הצדדים מתחייבים לשמירה על סודיות</w:t>
      </w:r>
      <w:r w:rsidRPr="00BC7457">
        <w:rPr>
          <w:rFonts w:asciiTheme="minorHAnsi" w:hAnsiTheme="minorHAnsi" w:cstheme="minorHAnsi"/>
          <w:sz w:val="22"/>
          <w:szCs w:val="22"/>
        </w:rPr>
        <w:t>.</w:t>
      </w:r>
    </w:p>
    <w:p w:rsidR="00BC7457" w:rsidRDefault="00BC7457" w:rsidP="00BC7457">
      <w:pPr>
        <w:pStyle w:val="NormalWeb"/>
        <w:bidi/>
        <w:spacing w:before="0" w:beforeAutospacing="0" w:after="0" w:afterAutospacing="0"/>
        <w:rPr>
          <w:rFonts w:asciiTheme="minorHAnsi" w:hAnsiTheme="minorHAnsi" w:cstheme="minorHAnsi"/>
          <w:sz w:val="22"/>
          <w:szCs w:val="22"/>
          <w:rtl/>
        </w:rPr>
      </w:pPr>
    </w:p>
    <w:p w:rsidR="00DD1BAD" w:rsidRPr="00BC7457" w:rsidRDefault="00DD1BAD" w:rsidP="00DD1BAD">
      <w:pPr>
        <w:pStyle w:val="NormalWeb"/>
        <w:bidi/>
        <w:spacing w:before="0" w:beforeAutospacing="0" w:after="0" w:afterAutospacing="0"/>
        <w:rPr>
          <w:rFonts w:asciiTheme="minorHAnsi" w:hAnsiTheme="minorHAnsi" w:cstheme="minorHAnsi"/>
          <w:sz w:val="22"/>
          <w:szCs w:val="22"/>
          <w:rtl/>
        </w:rPr>
      </w:pPr>
    </w:p>
    <w:p w:rsidR="00BC7457" w:rsidRPr="00BC7457" w:rsidRDefault="00BC7457" w:rsidP="00BC7457">
      <w:pPr>
        <w:pStyle w:val="NormalWeb"/>
        <w:bidi/>
        <w:spacing w:before="0" w:beforeAutospacing="0" w:after="0" w:afterAutospacing="0"/>
        <w:rPr>
          <w:rFonts w:asciiTheme="minorHAnsi" w:hAnsiTheme="minorHAnsi" w:cstheme="minorHAnsi"/>
          <w:sz w:val="22"/>
          <w:szCs w:val="22"/>
          <w:rtl/>
        </w:rPr>
      </w:pPr>
    </w:p>
    <w:p w:rsidR="00BC7457" w:rsidRPr="00BC7457" w:rsidRDefault="00BC7457" w:rsidP="00BC7457">
      <w:pPr>
        <w:pStyle w:val="NormalWeb"/>
        <w:bidi/>
        <w:spacing w:before="0" w:beforeAutospacing="0" w:after="0" w:afterAutospacing="0"/>
        <w:rPr>
          <w:rFonts w:asciiTheme="minorHAnsi" w:hAnsiTheme="minorHAnsi" w:cstheme="minorHAnsi"/>
          <w:sz w:val="22"/>
          <w:szCs w:val="22"/>
        </w:rPr>
      </w:pPr>
    </w:p>
    <w:p w:rsidR="00BC7457" w:rsidRPr="00900B25" w:rsidRDefault="00BC7457" w:rsidP="00BC7457">
      <w:pPr>
        <w:bidi/>
        <w:spacing w:after="100" w:afterAutospacing="1"/>
        <w:jc w:val="center"/>
        <w:rPr>
          <w:rFonts w:asciiTheme="minorHAnsi" w:hAnsiTheme="minorHAnsi" w:cstheme="minorHAnsi"/>
          <w:sz w:val="22"/>
          <w:szCs w:val="22"/>
          <w:u w:val="double" w:color="17365D" w:themeColor="text2" w:themeShade="BF"/>
          <w:lang w:bidi="he-IL"/>
        </w:rPr>
      </w:pPr>
      <w:r w:rsidRPr="00BC7457">
        <w:rPr>
          <w:rFonts w:asciiTheme="minorHAnsi" w:hAnsiTheme="minorHAnsi" w:cstheme="minorHAnsi"/>
          <w:sz w:val="22"/>
          <w:szCs w:val="22"/>
          <w:rtl/>
          <w:lang w:bidi="he-IL"/>
        </w:rPr>
        <w:t>נשמח</w:t>
      </w:r>
      <w:r w:rsidRPr="00BC7457">
        <w:rPr>
          <w:rFonts w:asciiTheme="minorHAnsi" w:hAnsiTheme="minorHAnsi" w:cstheme="minorHAnsi"/>
          <w:sz w:val="22"/>
          <w:szCs w:val="22"/>
          <w:rtl/>
        </w:rPr>
        <w:t xml:space="preserve"> </w:t>
      </w:r>
      <w:r w:rsidRPr="00BC7457">
        <w:rPr>
          <w:rFonts w:asciiTheme="minorHAnsi" w:hAnsiTheme="minorHAnsi" w:cstheme="minorHAnsi"/>
          <w:sz w:val="22"/>
          <w:szCs w:val="22"/>
          <w:rtl/>
          <w:lang w:bidi="he-IL"/>
        </w:rPr>
        <w:t>לצאת</w:t>
      </w:r>
      <w:r w:rsidRPr="00BC7457">
        <w:rPr>
          <w:rFonts w:asciiTheme="minorHAnsi" w:hAnsiTheme="minorHAnsi" w:cstheme="minorHAnsi"/>
          <w:sz w:val="22"/>
          <w:szCs w:val="22"/>
          <w:rtl/>
        </w:rPr>
        <w:t xml:space="preserve"> </w:t>
      </w:r>
      <w:r w:rsidRPr="00BC7457">
        <w:rPr>
          <w:rFonts w:asciiTheme="minorHAnsi" w:hAnsiTheme="minorHAnsi" w:cstheme="minorHAnsi"/>
          <w:sz w:val="22"/>
          <w:szCs w:val="22"/>
          <w:rtl/>
          <w:lang w:bidi="he-IL"/>
        </w:rPr>
        <w:t>לדרך</w:t>
      </w:r>
      <w:r w:rsidRPr="00BC7457">
        <w:rPr>
          <w:rFonts w:asciiTheme="minorHAnsi" w:hAnsiTheme="minorHAnsi" w:cstheme="minorHAnsi"/>
          <w:sz w:val="22"/>
          <w:szCs w:val="22"/>
          <w:rtl/>
        </w:rPr>
        <w:t xml:space="preserve"> </w:t>
      </w:r>
      <w:r w:rsidRPr="00BC7457">
        <w:rPr>
          <w:rFonts w:asciiTheme="minorHAnsi" w:hAnsiTheme="minorHAnsi" w:cstheme="minorHAnsi"/>
          <w:sz w:val="22"/>
          <w:szCs w:val="22"/>
          <w:rtl/>
          <w:lang w:bidi="he-IL"/>
        </w:rPr>
        <w:t>משותפת</w:t>
      </w:r>
      <w:r w:rsidRPr="00BC7457">
        <w:rPr>
          <w:rFonts w:asciiTheme="minorHAnsi" w:hAnsiTheme="minorHAnsi" w:cstheme="minorHAnsi"/>
          <w:sz w:val="22"/>
          <w:szCs w:val="22"/>
          <w:rtl/>
        </w:rPr>
        <w:t xml:space="preserve"> </w:t>
      </w:r>
      <w:r w:rsidRPr="00BC7457">
        <w:rPr>
          <w:rFonts w:asciiTheme="minorHAnsi" w:hAnsiTheme="minorHAnsi" w:cstheme="minorHAnsi"/>
          <w:sz w:val="22"/>
          <w:szCs w:val="22"/>
          <w:rtl/>
          <w:lang w:bidi="he-IL"/>
        </w:rPr>
        <w:t>בשיתוף</w:t>
      </w:r>
      <w:r w:rsidRPr="00BC7457">
        <w:rPr>
          <w:rFonts w:asciiTheme="minorHAnsi" w:hAnsiTheme="minorHAnsi" w:cstheme="minorHAnsi"/>
          <w:sz w:val="22"/>
          <w:szCs w:val="22"/>
          <w:rtl/>
        </w:rPr>
        <w:t xml:space="preserve"> </w:t>
      </w:r>
      <w:r w:rsidRPr="00BC7457">
        <w:rPr>
          <w:rFonts w:asciiTheme="minorHAnsi" w:hAnsiTheme="minorHAnsi" w:cstheme="minorHAnsi"/>
          <w:sz w:val="22"/>
          <w:szCs w:val="22"/>
          <w:rtl/>
          <w:lang w:bidi="he-IL"/>
        </w:rPr>
        <w:t>פעולה</w:t>
      </w:r>
      <w:r w:rsidRPr="00BC7457">
        <w:rPr>
          <w:rFonts w:asciiTheme="minorHAnsi" w:hAnsiTheme="minorHAnsi" w:cstheme="minorHAnsi"/>
          <w:sz w:val="22"/>
          <w:szCs w:val="22"/>
          <w:rtl/>
        </w:rPr>
        <w:t xml:space="preserve"> </w:t>
      </w:r>
      <w:r w:rsidRPr="00BC7457">
        <w:rPr>
          <w:rFonts w:asciiTheme="minorHAnsi" w:hAnsiTheme="minorHAnsi" w:cstheme="minorHAnsi"/>
          <w:sz w:val="22"/>
          <w:szCs w:val="22"/>
          <w:rtl/>
          <w:lang w:bidi="he-IL"/>
        </w:rPr>
        <w:t>חדשני</w:t>
      </w:r>
      <w:r w:rsidRPr="00BC7457">
        <w:rPr>
          <w:rFonts w:asciiTheme="minorHAnsi" w:hAnsiTheme="minorHAnsi" w:cstheme="minorHAnsi"/>
          <w:sz w:val="22"/>
          <w:szCs w:val="22"/>
          <w:rtl/>
        </w:rPr>
        <w:t xml:space="preserve"> </w:t>
      </w:r>
      <w:r w:rsidRPr="00BC7457">
        <w:rPr>
          <w:rFonts w:asciiTheme="minorHAnsi" w:hAnsiTheme="minorHAnsi" w:cstheme="minorHAnsi"/>
          <w:sz w:val="22"/>
          <w:szCs w:val="22"/>
          <w:rtl/>
          <w:lang w:bidi="he-IL"/>
        </w:rPr>
        <w:t>ומוצלח</w:t>
      </w:r>
    </w:p>
    <w:p w:rsidR="00835048" w:rsidRPr="00BC7457" w:rsidRDefault="00BC7457" w:rsidP="00BC7457">
      <w:pPr>
        <w:pStyle w:val="aa"/>
        <w:bidi/>
        <w:spacing w:before="100" w:beforeAutospacing="1" w:after="100" w:afterAutospacing="1"/>
        <w:jc w:val="right"/>
        <w:rPr>
          <w:rFonts w:asciiTheme="minorHAnsi" w:hAnsiTheme="minorHAnsi" w:cstheme="minorHAnsi"/>
          <w:sz w:val="22"/>
          <w:szCs w:val="22"/>
          <w:rtl/>
          <w:lang w:bidi="he-IL"/>
        </w:rPr>
      </w:pPr>
      <w:r w:rsidRPr="00BC7457">
        <w:rPr>
          <w:rFonts w:asciiTheme="minorHAnsi" w:hAnsiTheme="minorHAnsi" w:cstheme="minorHAnsi"/>
          <w:sz w:val="22"/>
          <w:szCs w:val="22"/>
          <w:rtl/>
          <w:lang w:bidi="he-IL"/>
        </w:rPr>
        <w:t xml:space="preserve">בברכה </w:t>
      </w:r>
    </w:p>
    <w:p w:rsidR="00BC7457" w:rsidRPr="00BC7457" w:rsidRDefault="00BC7457" w:rsidP="00DD1BAD">
      <w:pPr>
        <w:pStyle w:val="aa"/>
        <w:bidi/>
        <w:spacing w:before="100" w:beforeAutospacing="1" w:after="100" w:afterAutospacing="1"/>
        <w:jc w:val="right"/>
        <w:rPr>
          <w:rFonts w:asciiTheme="minorHAnsi" w:hAnsiTheme="minorHAnsi" w:cstheme="minorHAnsi"/>
          <w:sz w:val="22"/>
          <w:szCs w:val="22"/>
          <w:rtl/>
          <w:lang w:bidi="he-IL"/>
        </w:rPr>
      </w:pPr>
      <w:r w:rsidRPr="00BC7457">
        <w:rPr>
          <w:rFonts w:asciiTheme="minorHAnsi" w:hAnsiTheme="minorHAnsi" w:cstheme="minorHAnsi"/>
          <w:sz w:val="22"/>
          <w:szCs w:val="22"/>
          <w:rtl/>
          <w:lang w:bidi="he-IL"/>
        </w:rPr>
        <w:t>רג</w:t>
      </w:r>
      <w:r>
        <w:rPr>
          <w:rFonts w:asciiTheme="minorHAnsi" w:hAnsiTheme="minorHAnsi" w:cstheme="minorHAnsi"/>
          <w:sz w:val="22"/>
          <w:szCs w:val="22"/>
          <w:lang w:bidi="he-IL"/>
        </w:rPr>
        <w:t>'</w:t>
      </w:r>
      <w:r w:rsidRPr="00BC7457">
        <w:rPr>
          <w:rFonts w:asciiTheme="minorHAnsi" w:hAnsiTheme="minorHAnsi" w:cstheme="minorHAnsi"/>
          <w:sz w:val="22"/>
          <w:szCs w:val="22"/>
          <w:rtl/>
          <w:lang w:bidi="he-IL"/>
        </w:rPr>
        <w:t>אא</w:t>
      </w:r>
      <w:r>
        <w:rPr>
          <w:rFonts w:asciiTheme="minorHAnsi" w:hAnsiTheme="minorHAnsi" w:cstheme="minorHAnsi" w:hint="cs"/>
          <w:sz w:val="22"/>
          <w:szCs w:val="22"/>
          <w:rtl/>
          <w:lang w:bidi="he-IL"/>
        </w:rPr>
        <w:t xml:space="preserve"> </w:t>
      </w:r>
      <w:r w:rsidR="00DD1BAD">
        <w:rPr>
          <w:rFonts w:asciiTheme="minorHAnsi" w:hAnsiTheme="minorHAnsi" w:cstheme="minorHAnsi" w:hint="cs"/>
          <w:sz w:val="22"/>
          <w:szCs w:val="22"/>
          <w:rtl/>
          <w:lang w:bidi="he-IL"/>
        </w:rPr>
        <w:t>בשאראת</w:t>
      </w:r>
    </w:p>
    <w:sectPr w:rsidR="00BC7457" w:rsidRPr="00BC7457">
      <w:headerReference w:type="default"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003" w:rsidRDefault="00551003" w:rsidP="00690F64">
      <w:r>
        <w:separator/>
      </w:r>
    </w:p>
  </w:endnote>
  <w:endnote w:type="continuationSeparator" w:id="0">
    <w:p w:rsidR="00551003" w:rsidRDefault="00551003" w:rsidP="00690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45 Book">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E82" w:rsidRPr="002D7DC3" w:rsidRDefault="00EA2E26" w:rsidP="00856CFA">
    <w:pPr>
      <w:pStyle w:val="a5"/>
      <w:bidi/>
      <w:jc w:val="center"/>
      <w:rPr>
        <w:rFonts w:cstheme="minorHAnsi"/>
        <w:color w:val="002060"/>
        <w:u w:val="thick"/>
        <w:rtl/>
        <w:lang w:bidi="he-IL"/>
      </w:rPr>
    </w:pPr>
    <w:r w:rsidRPr="002D7DC3">
      <w:rPr>
        <w:rFonts w:cstheme="minorHAnsi"/>
        <w:color w:val="002060"/>
        <w:u w:val="thick"/>
        <w:rtl/>
        <w:lang w:bidi="he-IL"/>
      </w:rPr>
      <w:t>©</w:t>
    </w:r>
    <w:r w:rsidR="00856CFA">
      <w:rPr>
        <w:rFonts w:cstheme="minorHAnsi" w:hint="cs"/>
        <w:color w:val="002060"/>
        <w:u w:val="thick"/>
        <w:rtl/>
        <w:lang w:bidi="he-IL"/>
      </w:rPr>
      <w:t>2026</w:t>
    </w:r>
    <w:r w:rsidRPr="002D7DC3">
      <w:rPr>
        <w:rFonts w:cstheme="minorHAnsi"/>
        <w:color w:val="002060"/>
        <w:u w:val="thick"/>
        <w:rtl/>
        <w:lang w:bidi="he-IL"/>
      </w:rPr>
      <w:t xml:space="preserve"> </w:t>
    </w:r>
    <w:r w:rsidRPr="002D7DC3">
      <w:rPr>
        <w:rFonts w:cstheme="minorHAnsi"/>
        <w:color w:val="002060"/>
        <w:u w:val="thick"/>
        <w:lang w:bidi="he-IL"/>
      </w:rPr>
      <w:t xml:space="preserve">All Rights Reserved B.EFFECT –Rajaa Bsharat </w:t>
    </w:r>
  </w:p>
  <w:p w:rsidR="00A92E82" w:rsidRPr="002D7DC3" w:rsidRDefault="00551003" w:rsidP="00BF7A6C">
    <w:pPr>
      <w:pStyle w:val="a5"/>
      <w:bidi/>
      <w:jc w:val="center"/>
      <w:rPr>
        <w:rFonts w:cstheme="minorHAnsi"/>
        <w:color w:val="002060"/>
        <w:lang w:bidi="he-IL"/>
      </w:rPr>
    </w:pPr>
    <w:hyperlink r:id="rId1" w:history="1">
      <w:r w:rsidR="00BF7A6C" w:rsidRPr="002D7DC3">
        <w:rPr>
          <w:rStyle w:val="Hyperlink"/>
          <w:rFonts w:cstheme="minorHAnsi"/>
          <w:color w:val="002060"/>
          <w:lang w:bidi="he-IL"/>
        </w:rPr>
        <w:t>www.beffect.co.il</w:t>
      </w:r>
    </w:hyperlink>
    <w:r w:rsidR="00BF7A6C" w:rsidRPr="002D7DC3">
      <w:rPr>
        <w:rFonts w:cstheme="minorHAnsi"/>
        <w:color w:val="002060"/>
        <w:lang w:bidi="he-IL"/>
      </w:rPr>
      <w:t xml:space="preserve"> </w:t>
    </w:r>
    <w:r w:rsidR="00A92E82" w:rsidRPr="002D7DC3">
      <w:rPr>
        <w:rFonts w:cstheme="minorHAnsi"/>
        <w:color w:val="002060"/>
        <w:rtl/>
        <w:lang w:bidi="he-IL"/>
      </w:rPr>
      <w:t xml:space="preserve"> </w:t>
    </w:r>
    <w:r w:rsidR="00690F64" w:rsidRPr="002D7DC3">
      <w:rPr>
        <w:rFonts w:cstheme="minorHAnsi"/>
        <w:color w:val="002060"/>
        <w:rtl/>
        <w:lang w:bidi="he-IL"/>
      </w:rPr>
      <w:t xml:space="preserve"> - פרסום שיווק יח"צ | ת.ד: 414 שפרעם </w:t>
    </w:r>
  </w:p>
  <w:p w:rsidR="00A92E82" w:rsidRPr="002D7DC3" w:rsidRDefault="00690F64" w:rsidP="00A92E82">
    <w:pPr>
      <w:pStyle w:val="a5"/>
      <w:bidi/>
      <w:jc w:val="center"/>
      <w:rPr>
        <w:rFonts w:cstheme="minorHAnsi"/>
        <w:color w:val="002060"/>
        <w:lang w:bidi="he-IL"/>
      </w:rPr>
    </w:pPr>
    <w:r w:rsidRPr="002D7DC3">
      <w:rPr>
        <w:rFonts w:cstheme="minorHAnsi"/>
        <w:color w:val="002060"/>
        <w:rtl/>
        <w:lang w:bidi="he-IL"/>
      </w:rPr>
      <w:t xml:space="preserve">טל: 04-8337574 נייד: 0508536348 דוא"ל: </w:t>
    </w:r>
    <w:hyperlink r:id="rId2" w:history="1">
      <w:r w:rsidR="00A92E82" w:rsidRPr="002D7DC3">
        <w:rPr>
          <w:rStyle w:val="Hyperlink"/>
          <w:rFonts w:cstheme="minorHAnsi"/>
          <w:color w:val="002060"/>
          <w:lang w:bidi="he-IL"/>
        </w:rPr>
        <w:t>r.bsharat@gmail.com</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003" w:rsidRDefault="00551003" w:rsidP="00690F64">
      <w:r>
        <w:separator/>
      </w:r>
    </w:p>
  </w:footnote>
  <w:footnote w:type="continuationSeparator" w:id="0">
    <w:p w:rsidR="00551003" w:rsidRDefault="00551003" w:rsidP="00690F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64" w:rsidRDefault="00690F64">
    <w:pPr>
      <w:pStyle w:val="a3"/>
    </w:pPr>
    <w:r>
      <w:rPr>
        <w:noProof/>
        <w:lang w:bidi="he-IL"/>
      </w:rPr>
      <w:drawing>
        <wp:inline distT="0" distB="0" distL="0" distR="0" wp14:anchorId="18BFF0E0" wp14:editId="16888C62">
          <wp:extent cx="2124075" cy="1001221"/>
          <wp:effectExtent l="0" t="0" r="0" b="8890"/>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new jpg.jpg"/>
                  <pic:cNvPicPr/>
                </pic:nvPicPr>
                <pic:blipFill>
                  <a:blip r:embed="rId1">
                    <a:extLst>
                      <a:ext uri="{28A0092B-C50C-407E-A947-70E740481C1C}">
                        <a14:useLocalDpi xmlns:a14="http://schemas.microsoft.com/office/drawing/2010/main" val="0"/>
                      </a:ext>
                    </a:extLst>
                  </a:blip>
                  <a:stretch>
                    <a:fillRect/>
                  </a:stretch>
                </pic:blipFill>
                <pic:spPr>
                  <a:xfrm>
                    <a:off x="0" y="0"/>
                    <a:ext cx="2129878" cy="1003956"/>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826A6"/>
    <w:multiLevelType w:val="multilevel"/>
    <w:tmpl w:val="F5FA1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F5279E"/>
    <w:multiLevelType w:val="multilevel"/>
    <w:tmpl w:val="0464E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340481"/>
    <w:multiLevelType w:val="multilevel"/>
    <w:tmpl w:val="E6D08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0B2AD1"/>
    <w:multiLevelType w:val="multilevel"/>
    <w:tmpl w:val="97B44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FA201D"/>
    <w:multiLevelType w:val="hybridMultilevel"/>
    <w:tmpl w:val="FFFAE5BA"/>
    <w:lvl w:ilvl="0" w:tplc="0D6AF566">
      <w:start w:val="1"/>
      <w:numFmt w:val="decimal"/>
      <w:lvlText w:val="%1."/>
      <w:lvlJc w:val="left"/>
      <w:pPr>
        <w:ind w:left="495" w:hanging="360"/>
      </w:pPr>
      <w:rPr>
        <w:rFonts w:hint="default"/>
        <w:b/>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5">
    <w:nsid w:val="15C14328"/>
    <w:multiLevelType w:val="hybridMultilevel"/>
    <w:tmpl w:val="419C8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F21927"/>
    <w:multiLevelType w:val="multilevel"/>
    <w:tmpl w:val="26FE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9B629B"/>
    <w:multiLevelType w:val="hybridMultilevel"/>
    <w:tmpl w:val="38B020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BC0DCD"/>
    <w:multiLevelType w:val="multilevel"/>
    <w:tmpl w:val="26FE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822ED9"/>
    <w:multiLevelType w:val="hybridMultilevel"/>
    <w:tmpl w:val="CC046318"/>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714C37"/>
    <w:multiLevelType w:val="hybridMultilevel"/>
    <w:tmpl w:val="5F7A40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BD79C0"/>
    <w:multiLevelType w:val="hybridMultilevel"/>
    <w:tmpl w:val="EAC676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CE00B3"/>
    <w:multiLevelType w:val="multilevel"/>
    <w:tmpl w:val="CAB2B4AE"/>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0351D3"/>
    <w:multiLevelType w:val="multilevel"/>
    <w:tmpl w:val="8BC47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B1277C"/>
    <w:multiLevelType w:val="multilevel"/>
    <w:tmpl w:val="D954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67477A1"/>
    <w:multiLevelType w:val="multilevel"/>
    <w:tmpl w:val="4988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F9B7ABA"/>
    <w:multiLevelType w:val="multilevel"/>
    <w:tmpl w:val="226CFA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33551325"/>
    <w:multiLevelType w:val="hybridMultilevel"/>
    <w:tmpl w:val="61546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C516FD"/>
    <w:multiLevelType w:val="hybridMultilevel"/>
    <w:tmpl w:val="B8CAC7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A2328E"/>
    <w:multiLevelType w:val="hybridMultilevel"/>
    <w:tmpl w:val="382E87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D1116E"/>
    <w:multiLevelType w:val="hybridMultilevel"/>
    <w:tmpl w:val="FA6492DE"/>
    <w:lvl w:ilvl="0" w:tplc="38EC1C96">
      <w:numFmt w:val="bullet"/>
      <w:lvlText w:val=""/>
      <w:lvlJc w:val="left"/>
      <w:pPr>
        <w:ind w:left="-320" w:hanging="360"/>
      </w:pPr>
      <w:rPr>
        <w:rFonts w:ascii="Symbol" w:eastAsia="Times New Roman" w:hAnsi="Symbol" w:cstheme="minorHAnsi" w:hint="default"/>
      </w:rPr>
    </w:lvl>
    <w:lvl w:ilvl="1" w:tplc="04090003" w:tentative="1">
      <w:start w:val="1"/>
      <w:numFmt w:val="bullet"/>
      <w:lvlText w:val="o"/>
      <w:lvlJc w:val="left"/>
      <w:pPr>
        <w:ind w:left="400" w:hanging="360"/>
      </w:pPr>
      <w:rPr>
        <w:rFonts w:ascii="Courier New" w:hAnsi="Courier New" w:cs="Courier New" w:hint="default"/>
      </w:rPr>
    </w:lvl>
    <w:lvl w:ilvl="2" w:tplc="04090005" w:tentative="1">
      <w:start w:val="1"/>
      <w:numFmt w:val="bullet"/>
      <w:lvlText w:val=""/>
      <w:lvlJc w:val="left"/>
      <w:pPr>
        <w:ind w:left="1120" w:hanging="360"/>
      </w:pPr>
      <w:rPr>
        <w:rFonts w:ascii="Wingdings" w:hAnsi="Wingdings" w:hint="default"/>
      </w:rPr>
    </w:lvl>
    <w:lvl w:ilvl="3" w:tplc="04090001" w:tentative="1">
      <w:start w:val="1"/>
      <w:numFmt w:val="bullet"/>
      <w:lvlText w:val=""/>
      <w:lvlJc w:val="left"/>
      <w:pPr>
        <w:ind w:left="1840" w:hanging="360"/>
      </w:pPr>
      <w:rPr>
        <w:rFonts w:ascii="Symbol" w:hAnsi="Symbol" w:hint="default"/>
      </w:rPr>
    </w:lvl>
    <w:lvl w:ilvl="4" w:tplc="04090003" w:tentative="1">
      <w:start w:val="1"/>
      <w:numFmt w:val="bullet"/>
      <w:lvlText w:val="o"/>
      <w:lvlJc w:val="left"/>
      <w:pPr>
        <w:ind w:left="2560" w:hanging="360"/>
      </w:pPr>
      <w:rPr>
        <w:rFonts w:ascii="Courier New" w:hAnsi="Courier New" w:cs="Courier New" w:hint="default"/>
      </w:rPr>
    </w:lvl>
    <w:lvl w:ilvl="5" w:tplc="04090005" w:tentative="1">
      <w:start w:val="1"/>
      <w:numFmt w:val="bullet"/>
      <w:lvlText w:val=""/>
      <w:lvlJc w:val="left"/>
      <w:pPr>
        <w:ind w:left="3280" w:hanging="360"/>
      </w:pPr>
      <w:rPr>
        <w:rFonts w:ascii="Wingdings" w:hAnsi="Wingdings" w:hint="default"/>
      </w:rPr>
    </w:lvl>
    <w:lvl w:ilvl="6" w:tplc="04090001" w:tentative="1">
      <w:start w:val="1"/>
      <w:numFmt w:val="bullet"/>
      <w:lvlText w:val=""/>
      <w:lvlJc w:val="left"/>
      <w:pPr>
        <w:ind w:left="4000" w:hanging="360"/>
      </w:pPr>
      <w:rPr>
        <w:rFonts w:ascii="Symbol" w:hAnsi="Symbol" w:hint="default"/>
      </w:rPr>
    </w:lvl>
    <w:lvl w:ilvl="7" w:tplc="04090003" w:tentative="1">
      <w:start w:val="1"/>
      <w:numFmt w:val="bullet"/>
      <w:lvlText w:val="o"/>
      <w:lvlJc w:val="left"/>
      <w:pPr>
        <w:ind w:left="4720" w:hanging="360"/>
      </w:pPr>
      <w:rPr>
        <w:rFonts w:ascii="Courier New" w:hAnsi="Courier New" w:cs="Courier New" w:hint="default"/>
      </w:rPr>
    </w:lvl>
    <w:lvl w:ilvl="8" w:tplc="04090005" w:tentative="1">
      <w:start w:val="1"/>
      <w:numFmt w:val="bullet"/>
      <w:lvlText w:val=""/>
      <w:lvlJc w:val="left"/>
      <w:pPr>
        <w:ind w:left="5440" w:hanging="360"/>
      </w:pPr>
      <w:rPr>
        <w:rFonts w:ascii="Wingdings" w:hAnsi="Wingdings" w:hint="default"/>
      </w:rPr>
    </w:lvl>
  </w:abstractNum>
  <w:abstractNum w:abstractNumId="21">
    <w:nsid w:val="3F7A78E9"/>
    <w:multiLevelType w:val="multilevel"/>
    <w:tmpl w:val="CEF40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412251B"/>
    <w:multiLevelType w:val="multilevel"/>
    <w:tmpl w:val="A76A10AC"/>
    <w:lvl w:ilvl="0">
      <w:start w:val="1"/>
      <w:numFmt w:val="decimal"/>
      <w:lvlText w:val="%1."/>
      <w:lvlJc w:val="left"/>
      <w:pPr>
        <w:tabs>
          <w:tab w:val="num" w:pos="720"/>
        </w:tabs>
        <w:ind w:left="720" w:hanging="360"/>
      </w:pPr>
      <w:rPr>
        <w:b/>
        <w:bCs/>
      </w:rPr>
    </w:lvl>
    <w:lvl w:ilvl="1">
      <w:start w:val="1"/>
      <w:numFmt w:val="bullet"/>
      <w:lvlText w:val=""/>
      <w:lvlJc w:val="left"/>
      <w:pPr>
        <w:ind w:left="851" w:hanging="284"/>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44B52529"/>
    <w:multiLevelType w:val="hybridMultilevel"/>
    <w:tmpl w:val="7FFEC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7378C3"/>
    <w:multiLevelType w:val="multilevel"/>
    <w:tmpl w:val="30ACB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D824690"/>
    <w:multiLevelType w:val="multilevel"/>
    <w:tmpl w:val="A1FA6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5F26965"/>
    <w:multiLevelType w:val="multilevel"/>
    <w:tmpl w:val="25C8E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63D3BF1"/>
    <w:multiLevelType w:val="multilevel"/>
    <w:tmpl w:val="C994E920"/>
    <w:lvl w:ilvl="0">
      <w:start w:val="7"/>
      <w:numFmt w:val="decimal"/>
      <w:lvlText w:val="%1."/>
      <w:lvlJc w:val="left"/>
      <w:pPr>
        <w:ind w:left="720" w:hanging="360"/>
      </w:pPr>
    </w:lvl>
    <w:lvl w:ilvl="1">
      <w:start w:val="1"/>
      <w:numFmt w:val="bullet"/>
      <w:lvlText w:val=""/>
      <w:lvlJc w:val="left"/>
      <w:pPr>
        <w:ind w:left="851" w:hanging="284"/>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57C44A5B"/>
    <w:multiLevelType w:val="hybridMultilevel"/>
    <w:tmpl w:val="74E297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0F42F75"/>
    <w:multiLevelType w:val="multilevel"/>
    <w:tmpl w:val="9C980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2454E5E"/>
    <w:multiLevelType w:val="hybridMultilevel"/>
    <w:tmpl w:val="F9F00750"/>
    <w:lvl w:ilvl="0" w:tplc="EEEC63A8">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69D97E81"/>
    <w:multiLevelType w:val="hybridMultilevel"/>
    <w:tmpl w:val="CE5E6C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AA04EC9"/>
    <w:multiLevelType w:val="multilevel"/>
    <w:tmpl w:val="97B21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B381915"/>
    <w:multiLevelType w:val="multilevel"/>
    <w:tmpl w:val="E00E2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BB26593"/>
    <w:multiLevelType w:val="multilevel"/>
    <w:tmpl w:val="F118A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C12409D"/>
    <w:multiLevelType w:val="multilevel"/>
    <w:tmpl w:val="FC165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D5E6FFC"/>
    <w:multiLevelType w:val="hybridMultilevel"/>
    <w:tmpl w:val="E892B0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2D77034"/>
    <w:multiLevelType w:val="hybridMultilevel"/>
    <w:tmpl w:val="EB70DFA2"/>
    <w:lvl w:ilvl="0" w:tplc="E108A42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5690647"/>
    <w:multiLevelType w:val="multilevel"/>
    <w:tmpl w:val="06344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6CC37A9"/>
    <w:multiLevelType w:val="multilevel"/>
    <w:tmpl w:val="1EAAE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E6F4046"/>
    <w:multiLevelType w:val="hybridMultilevel"/>
    <w:tmpl w:val="01021F98"/>
    <w:lvl w:ilvl="0" w:tplc="DEDEA9C2">
      <w:start w:val="1"/>
      <w:numFmt w:val="bullet"/>
      <w:lvlText w:val=""/>
      <w:lvlJc w:val="left"/>
      <w:pPr>
        <w:ind w:left="435" w:hanging="360"/>
      </w:pPr>
      <w:rPr>
        <w:rFonts w:ascii="Symbol" w:eastAsia="Times New Roman" w:hAnsi="Symbol" w:cstheme="minorBidi"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num w:numId="1">
    <w:abstractNumId w:val="40"/>
  </w:num>
  <w:num w:numId="2">
    <w:abstractNumId w:val="10"/>
  </w:num>
  <w:num w:numId="3">
    <w:abstractNumId w:val="11"/>
  </w:num>
  <w:num w:numId="4">
    <w:abstractNumId w:val="23"/>
  </w:num>
  <w:num w:numId="5">
    <w:abstractNumId w:val="20"/>
  </w:num>
  <w:num w:numId="6">
    <w:abstractNumId w:val="36"/>
  </w:num>
  <w:num w:numId="7">
    <w:abstractNumId w:val="37"/>
  </w:num>
  <w:num w:numId="8">
    <w:abstractNumId w:val="18"/>
  </w:num>
  <w:num w:numId="9">
    <w:abstractNumId w:val="7"/>
  </w:num>
  <w:num w:numId="10">
    <w:abstractNumId w:val="31"/>
  </w:num>
  <w:num w:numId="11">
    <w:abstractNumId w:val="0"/>
  </w:num>
  <w:num w:numId="12">
    <w:abstractNumId w:val="39"/>
  </w:num>
  <w:num w:numId="13">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7"/>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8"/>
  </w:num>
  <w:num w:numId="18">
    <w:abstractNumId w:val="14"/>
  </w:num>
  <w:num w:numId="19">
    <w:abstractNumId w:val="25"/>
  </w:num>
  <w:num w:numId="20">
    <w:abstractNumId w:val="8"/>
  </w:num>
  <w:num w:numId="21">
    <w:abstractNumId w:val="24"/>
  </w:num>
  <w:num w:numId="22">
    <w:abstractNumId w:val="2"/>
  </w:num>
  <w:num w:numId="23">
    <w:abstractNumId w:val="26"/>
  </w:num>
  <w:num w:numId="24">
    <w:abstractNumId w:val="34"/>
  </w:num>
  <w:num w:numId="25">
    <w:abstractNumId w:val="1"/>
  </w:num>
  <w:num w:numId="26">
    <w:abstractNumId w:val="13"/>
  </w:num>
  <w:num w:numId="27">
    <w:abstractNumId w:val="3"/>
  </w:num>
  <w:num w:numId="28">
    <w:abstractNumId w:val="33"/>
  </w:num>
  <w:num w:numId="29">
    <w:abstractNumId w:val="30"/>
  </w:num>
  <w:num w:numId="30">
    <w:abstractNumId w:val="19"/>
  </w:num>
  <w:num w:numId="31">
    <w:abstractNumId w:val="6"/>
  </w:num>
  <w:num w:numId="32">
    <w:abstractNumId w:val="17"/>
  </w:num>
  <w:num w:numId="33">
    <w:abstractNumId w:val="15"/>
  </w:num>
  <w:num w:numId="34">
    <w:abstractNumId w:val="12"/>
  </w:num>
  <w:num w:numId="35">
    <w:abstractNumId w:val="32"/>
  </w:num>
  <w:num w:numId="36">
    <w:abstractNumId w:val="35"/>
  </w:num>
  <w:num w:numId="37">
    <w:abstractNumId w:val="29"/>
  </w:num>
  <w:num w:numId="38">
    <w:abstractNumId w:val="28"/>
  </w:num>
  <w:num w:numId="39">
    <w:abstractNumId w:val="5"/>
  </w:num>
  <w:num w:numId="40">
    <w:abstractNumId w:val="9"/>
  </w:num>
  <w:num w:numId="41">
    <w:abstractNumId w:val="4"/>
  </w:num>
  <w:num w:numId="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699"/>
    <w:rsid w:val="000048B6"/>
    <w:rsid w:val="0002452C"/>
    <w:rsid w:val="000432EC"/>
    <w:rsid w:val="00090ED9"/>
    <w:rsid w:val="00107082"/>
    <w:rsid w:val="00112990"/>
    <w:rsid w:val="00144A2D"/>
    <w:rsid w:val="00170BE1"/>
    <w:rsid w:val="00194D5A"/>
    <w:rsid w:val="001B2C45"/>
    <w:rsid w:val="001E0A7B"/>
    <w:rsid w:val="002063F9"/>
    <w:rsid w:val="00215598"/>
    <w:rsid w:val="0025028F"/>
    <w:rsid w:val="0028230E"/>
    <w:rsid w:val="00291084"/>
    <w:rsid w:val="002C48D6"/>
    <w:rsid w:val="002D6F56"/>
    <w:rsid w:val="002D7DC3"/>
    <w:rsid w:val="003217F2"/>
    <w:rsid w:val="00341FE4"/>
    <w:rsid w:val="003425AD"/>
    <w:rsid w:val="00353D41"/>
    <w:rsid w:val="00390685"/>
    <w:rsid w:val="00392D26"/>
    <w:rsid w:val="003F0738"/>
    <w:rsid w:val="003F6851"/>
    <w:rsid w:val="00410817"/>
    <w:rsid w:val="00496783"/>
    <w:rsid w:val="004A048F"/>
    <w:rsid w:val="004E161C"/>
    <w:rsid w:val="00501BDD"/>
    <w:rsid w:val="00510C29"/>
    <w:rsid w:val="00523975"/>
    <w:rsid w:val="00524C34"/>
    <w:rsid w:val="00551003"/>
    <w:rsid w:val="00585AF1"/>
    <w:rsid w:val="005B303B"/>
    <w:rsid w:val="00690F64"/>
    <w:rsid w:val="0069421A"/>
    <w:rsid w:val="00695AA7"/>
    <w:rsid w:val="006B2699"/>
    <w:rsid w:val="006E1A71"/>
    <w:rsid w:val="00714EE5"/>
    <w:rsid w:val="00715C5B"/>
    <w:rsid w:val="00727201"/>
    <w:rsid w:val="007445A0"/>
    <w:rsid w:val="007B001A"/>
    <w:rsid w:val="007D3CA9"/>
    <w:rsid w:val="007F34DB"/>
    <w:rsid w:val="007F5D47"/>
    <w:rsid w:val="007F6DF6"/>
    <w:rsid w:val="0081066F"/>
    <w:rsid w:val="00835048"/>
    <w:rsid w:val="008364AA"/>
    <w:rsid w:val="00856CFA"/>
    <w:rsid w:val="00857281"/>
    <w:rsid w:val="00883C75"/>
    <w:rsid w:val="0089031A"/>
    <w:rsid w:val="008A6165"/>
    <w:rsid w:val="00900B25"/>
    <w:rsid w:val="00932B25"/>
    <w:rsid w:val="00951D34"/>
    <w:rsid w:val="00A514CD"/>
    <w:rsid w:val="00A80497"/>
    <w:rsid w:val="00A92E82"/>
    <w:rsid w:val="00AA3918"/>
    <w:rsid w:val="00AA663F"/>
    <w:rsid w:val="00AE0126"/>
    <w:rsid w:val="00B23D00"/>
    <w:rsid w:val="00B25E33"/>
    <w:rsid w:val="00B413FC"/>
    <w:rsid w:val="00B84280"/>
    <w:rsid w:val="00B8565A"/>
    <w:rsid w:val="00B8634B"/>
    <w:rsid w:val="00BA113A"/>
    <w:rsid w:val="00BC7457"/>
    <w:rsid w:val="00BD2E62"/>
    <w:rsid w:val="00BF7A6C"/>
    <w:rsid w:val="00C03448"/>
    <w:rsid w:val="00C361A8"/>
    <w:rsid w:val="00C43CBD"/>
    <w:rsid w:val="00C708D2"/>
    <w:rsid w:val="00C72B8A"/>
    <w:rsid w:val="00CB5BBE"/>
    <w:rsid w:val="00CE2751"/>
    <w:rsid w:val="00D17B99"/>
    <w:rsid w:val="00D75ACF"/>
    <w:rsid w:val="00D90D4E"/>
    <w:rsid w:val="00DD1BAD"/>
    <w:rsid w:val="00DD2831"/>
    <w:rsid w:val="00E10FF0"/>
    <w:rsid w:val="00E14CDC"/>
    <w:rsid w:val="00E15F0A"/>
    <w:rsid w:val="00E62F1C"/>
    <w:rsid w:val="00E919EB"/>
    <w:rsid w:val="00EA2E26"/>
    <w:rsid w:val="00EF0CF4"/>
    <w:rsid w:val="00F344C5"/>
    <w:rsid w:val="00F41D05"/>
    <w:rsid w:val="00FE438E"/>
    <w:rsid w:val="00FE75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699"/>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90F64"/>
    <w:pPr>
      <w:tabs>
        <w:tab w:val="center" w:pos="4680"/>
        <w:tab w:val="right" w:pos="9360"/>
      </w:tabs>
    </w:pPr>
    <w:rPr>
      <w:rFonts w:asciiTheme="minorHAnsi" w:eastAsiaTheme="minorHAnsi" w:hAnsiTheme="minorHAnsi" w:cstheme="minorBidi"/>
      <w:sz w:val="22"/>
      <w:szCs w:val="22"/>
    </w:rPr>
  </w:style>
  <w:style w:type="character" w:customStyle="1" w:styleId="a4">
    <w:name w:val="כותרת עליונה תו"/>
    <w:basedOn w:val="a0"/>
    <w:link w:val="a3"/>
    <w:uiPriority w:val="99"/>
    <w:rsid w:val="00690F64"/>
  </w:style>
  <w:style w:type="paragraph" w:styleId="a5">
    <w:name w:val="footer"/>
    <w:basedOn w:val="a"/>
    <w:link w:val="a6"/>
    <w:uiPriority w:val="99"/>
    <w:unhideWhenUsed/>
    <w:rsid w:val="00690F64"/>
    <w:pPr>
      <w:tabs>
        <w:tab w:val="center" w:pos="4680"/>
        <w:tab w:val="right" w:pos="9360"/>
      </w:tabs>
    </w:pPr>
    <w:rPr>
      <w:rFonts w:asciiTheme="minorHAnsi" w:eastAsiaTheme="minorHAnsi" w:hAnsiTheme="minorHAnsi" w:cstheme="minorBidi"/>
      <w:sz w:val="22"/>
      <w:szCs w:val="22"/>
    </w:rPr>
  </w:style>
  <w:style w:type="character" w:customStyle="1" w:styleId="a6">
    <w:name w:val="כותרת תחתונה תו"/>
    <w:basedOn w:val="a0"/>
    <w:link w:val="a5"/>
    <w:uiPriority w:val="99"/>
    <w:rsid w:val="00690F64"/>
  </w:style>
  <w:style w:type="paragraph" w:styleId="a7">
    <w:name w:val="Balloon Text"/>
    <w:basedOn w:val="a"/>
    <w:link w:val="a8"/>
    <w:uiPriority w:val="99"/>
    <w:semiHidden/>
    <w:unhideWhenUsed/>
    <w:rsid w:val="00690F64"/>
    <w:rPr>
      <w:rFonts w:ascii="Tahoma" w:eastAsiaTheme="minorHAnsi" w:hAnsi="Tahoma" w:cs="Tahoma"/>
      <w:sz w:val="16"/>
      <w:szCs w:val="16"/>
    </w:rPr>
  </w:style>
  <w:style w:type="character" w:customStyle="1" w:styleId="a8">
    <w:name w:val="טקסט בלונים תו"/>
    <w:basedOn w:val="a0"/>
    <w:link w:val="a7"/>
    <w:uiPriority w:val="99"/>
    <w:semiHidden/>
    <w:rsid w:val="00690F64"/>
    <w:rPr>
      <w:rFonts w:ascii="Tahoma" w:hAnsi="Tahoma" w:cs="Tahoma"/>
      <w:sz w:val="16"/>
      <w:szCs w:val="16"/>
    </w:rPr>
  </w:style>
  <w:style w:type="character" w:styleId="Hyperlink">
    <w:name w:val="Hyperlink"/>
    <w:basedOn w:val="a0"/>
    <w:uiPriority w:val="99"/>
    <w:unhideWhenUsed/>
    <w:rsid w:val="00A92E82"/>
    <w:rPr>
      <w:color w:val="0000FF" w:themeColor="hyperlink"/>
      <w:u w:val="single"/>
    </w:rPr>
  </w:style>
  <w:style w:type="character" w:customStyle="1" w:styleId="A30">
    <w:name w:val="A3"/>
    <w:uiPriority w:val="99"/>
    <w:rsid w:val="006B2699"/>
    <w:rPr>
      <w:rFonts w:cs="Avenir 45 Book"/>
      <w:color w:val="000000"/>
      <w:sz w:val="21"/>
      <w:szCs w:val="21"/>
    </w:rPr>
  </w:style>
  <w:style w:type="character" w:styleId="a9">
    <w:name w:val="line number"/>
    <w:basedOn w:val="a0"/>
    <w:uiPriority w:val="99"/>
    <w:semiHidden/>
    <w:unhideWhenUsed/>
    <w:rsid w:val="007F6DF6"/>
  </w:style>
  <w:style w:type="paragraph" w:styleId="aa">
    <w:name w:val="List Paragraph"/>
    <w:basedOn w:val="a"/>
    <w:uiPriority w:val="34"/>
    <w:qFormat/>
    <w:rsid w:val="007F6DF6"/>
    <w:pPr>
      <w:ind w:left="720"/>
      <w:contextualSpacing/>
    </w:pPr>
  </w:style>
  <w:style w:type="table" w:styleId="ab">
    <w:name w:val="Table Grid"/>
    <w:basedOn w:val="a1"/>
    <w:uiPriority w:val="59"/>
    <w:rsid w:val="0025028F"/>
    <w:pPr>
      <w:spacing w:after="0" w:line="240" w:lineRule="auto"/>
    </w:pPr>
    <w:rPr>
      <w:lang w:bidi="he-I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טבלת רשת1"/>
    <w:basedOn w:val="a1"/>
    <w:next w:val="ab"/>
    <w:uiPriority w:val="59"/>
    <w:rsid w:val="00932B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uiPriority w:val="99"/>
    <w:semiHidden/>
    <w:unhideWhenUsed/>
    <w:rsid w:val="001E0A7B"/>
    <w:pPr>
      <w:spacing w:before="100" w:beforeAutospacing="1" w:after="100" w:afterAutospacing="1"/>
    </w:pPr>
    <w:rPr>
      <w:lang w:bidi="he-IL"/>
    </w:rPr>
  </w:style>
  <w:style w:type="character" w:styleId="ac">
    <w:name w:val="Strong"/>
    <w:basedOn w:val="a0"/>
    <w:uiPriority w:val="22"/>
    <w:qFormat/>
    <w:rsid w:val="001E0A7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699"/>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90F64"/>
    <w:pPr>
      <w:tabs>
        <w:tab w:val="center" w:pos="4680"/>
        <w:tab w:val="right" w:pos="9360"/>
      </w:tabs>
    </w:pPr>
    <w:rPr>
      <w:rFonts w:asciiTheme="minorHAnsi" w:eastAsiaTheme="minorHAnsi" w:hAnsiTheme="minorHAnsi" w:cstheme="minorBidi"/>
      <w:sz w:val="22"/>
      <w:szCs w:val="22"/>
    </w:rPr>
  </w:style>
  <w:style w:type="character" w:customStyle="1" w:styleId="a4">
    <w:name w:val="כותרת עליונה תו"/>
    <w:basedOn w:val="a0"/>
    <w:link w:val="a3"/>
    <w:uiPriority w:val="99"/>
    <w:rsid w:val="00690F64"/>
  </w:style>
  <w:style w:type="paragraph" w:styleId="a5">
    <w:name w:val="footer"/>
    <w:basedOn w:val="a"/>
    <w:link w:val="a6"/>
    <w:uiPriority w:val="99"/>
    <w:unhideWhenUsed/>
    <w:rsid w:val="00690F64"/>
    <w:pPr>
      <w:tabs>
        <w:tab w:val="center" w:pos="4680"/>
        <w:tab w:val="right" w:pos="9360"/>
      </w:tabs>
    </w:pPr>
    <w:rPr>
      <w:rFonts w:asciiTheme="minorHAnsi" w:eastAsiaTheme="minorHAnsi" w:hAnsiTheme="minorHAnsi" w:cstheme="minorBidi"/>
      <w:sz w:val="22"/>
      <w:szCs w:val="22"/>
    </w:rPr>
  </w:style>
  <w:style w:type="character" w:customStyle="1" w:styleId="a6">
    <w:name w:val="כותרת תחתונה תו"/>
    <w:basedOn w:val="a0"/>
    <w:link w:val="a5"/>
    <w:uiPriority w:val="99"/>
    <w:rsid w:val="00690F64"/>
  </w:style>
  <w:style w:type="paragraph" w:styleId="a7">
    <w:name w:val="Balloon Text"/>
    <w:basedOn w:val="a"/>
    <w:link w:val="a8"/>
    <w:uiPriority w:val="99"/>
    <w:semiHidden/>
    <w:unhideWhenUsed/>
    <w:rsid w:val="00690F64"/>
    <w:rPr>
      <w:rFonts w:ascii="Tahoma" w:eastAsiaTheme="minorHAnsi" w:hAnsi="Tahoma" w:cs="Tahoma"/>
      <w:sz w:val="16"/>
      <w:szCs w:val="16"/>
    </w:rPr>
  </w:style>
  <w:style w:type="character" w:customStyle="1" w:styleId="a8">
    <w:name w:val="טקסט בלונים תו"/>
    <w:basedOn w:val="a0"/>
    <w:link w:val="a7"/>
    <w:uiPriority w:val="99"/>
    <w:semiHidden/>
    <w:rsid w:val="00690F64"/>
    <w:rPr>
      <w:rFonts w:ascii="Tahoma" w:hAnsi="Tahoma" w:cs="Tahoma"/>
      <w:sz w:val="16"/>
      <w:szCs w:val="16"/>
    </w:rPr>
  </w:style>
  <w:style w:type="character" w:styleId="Hyperlink">
    <w:name w:val="Hyperlink"/>
    <w:basedOn w:val="a0"/>
    <w:uiPriority w:val="99"/>
    <w:unhideWhenUsed/>
    <w:rsid w:val="00A92E82"/>
    <w:rPr>
      <w:color w:val="0000FF" w:themeColor="hyperlink"/>
      <w:u w:val="single"/>
    </w:rPr>
  </w:style>
  <w:style w:type="character" w:customStyle="1" w:styleId="A30">
    <w:name w:val="A3"/>
    <w:uiPriority w:val="99"/>
    <w:rsid w:val="006B2699"/>
    <w:rPr>
      <w:rFonts w:cs="Avenir 45 Book"/>
      <w:color w:val="000000"/>
      <w:sz w:val="21"/>
      <w:szCs w:val="21"/>
    </w:rPr>
  </w:style>
  <w:style w:type="character" w:styleId="a9">
    <w:name w:val="line number"/>
    <w:basedOn w:val="a0"/>
    <w:uiPriority w:val="99"/>
    <w:semiHidden/>
    <w:unhideWhenUsed/>
    <w:rsid w:val="007F6DF6"/>
  </w:style>
  <w:style w:type="paragraph" w:styleId="aa">
    <w:name w:val="List Paragraph"/>
    <w:basedOn w:val="a"/>
    <w:uiPriority w:val="34"/>
    <w:qFormat/>
    <w:rsid w:val="007F6DF6"/>
    <w:pPr>
      <w:ind w:left="720"/>
      <w:contextualSpacing/>
    </w:pPr>
  </w:style>
  <w:style w:type="table" w:styleId="ab">
    <w:name w:val="Table Grid"/>
    <w:basedOn w:val="a1"/>
    <w:uiPriority w:val="59"/>
    <w:rsid w:val="0025028F"/>
    <w:pPr>
      <w:spacing w:after="0" w:line="240" w:lineRule="auto"/>
    </w:pPr>
    <w:rPr>
      <w:lang w:bidi="he-I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טבלת רשת1"/>
    <w:basedOn w:val="a1"/>
    <w:next w:val="ab"/>
    <w:uiPriority w:val="59"/>
    <w:rsid w:val="00932B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uiPriority w:val="99"/>
    <w:semiHidden/>
    <w:unhideWhenUsed/>
    <w:rsid w:val="001E0A7B"/>
    <w:pPr>
      <w:spacing w:before="100" w:beforeAutospacing="1" w:after="100" w:afterAutospacing="1"/>
    </w:pPr>
    <w:rPr>
      <w:lang w:bidi="he-IL"/>
    </w:rPr>
  </w:style>
  <w:style w:type="character" w:styleId="ac">
    <w:name w:val="Strong"/>
    <w:basedOn w:val="a0"/>
    <w:uiPriority w:val="22"/>
    <w:qFormat/>
    <w:rsid w:val="001E0A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322784">
      <w:bodyDiv w:val="1"/>
      <w:marLeft w:val="0"/>
      <w:marRight w:val="0"/>
      <w:marTop w:val="0"/>
      <w:marBottom w:val="0"/>
      <w:divBdr>
        <w:top w:val="none" w:sz="0" w:space="0" w:color="auto"/>
        <w:left w:val="none" w:sz="0" w:space="0" w:color="auto"/>
        <w:bottom w:val="none" w:sz="0" w:space="0" w:color="auto"/>
        <w:right w:val="none" w:sz="0" w:space="0" w:color="auto"/>
      </w:divBdr>
    </w:div>
    <w:div w:id="149758298">
      <w:bodyDiv w:val="1"/>
      <w:marLeft w:val="0"/>
      <w:marRight w:val="0"/>
      <w:marTop w:val="0"/>
      <w:marBottom w:val="0"/>
      <w:divBdr>
        <w:top w:val="none" w:sz="0" w:space="0" w:color="auto"/>
        <w:left w:val="none" w:sz="0" w:space="0" w:color="auto"/>
        <w:bottom w:val="none" w:sz="0" w:space="0" w:color="auto"/>
        <w:right w:val="none" w:sz="0" w:space="0" w:color="auto"/>
      </w:divBdr>
      <w:divsChild>
        <w:div w:id="131288713">
          <w:marLeft w:val="0"/>
          <w:marRight w:val="0"/>
          <w:marTop w:val="0"/>
          <w:marBottom w:val="0"/>
          <w:divBdr>
            <w:top w:val="none" w:sz="0" w:space="0" w:color="auto"/>
            <w:left w:val="none" w:sz="0" w:space="0" w:color="auto"/>
            <w:bottom w:val="none" w:sz="0" w:space="0" w:color="auto"/>
            <w:right w:val="none" w:sz="0" w:space="0" w:color="auto"/>
          </w:divBdr>
          <w:divsChild>
            <w:div w:id="1533490697">
              <w:marLeft w:val="0"/>
              <w:marRight w:val="0"/>
              <w:marTop w:val="0"/>
              <w:marBottom w:val="0"/>
              <w:divBdr>
                <w:top w:val="none" w:sz="0" w:space="0" w:color="auto"/>
                <w:left w:val="none" w:sz="0" w:space="0" w:color="auto"/>
                <w:bottom w:val="none" w:sz="0" w:space="0" w:color="auto"/>
                <w:right w:val="none" w:sz="0" w:space="0" w:color="auto"/>
              </w:divBdr>
              <w:divsChild>
                <w:div w:id="942153742">
                  <w:marLeft w:val="0"/>
                  <w:marRight w:val="0"/>
                  <w:marTop w:val="0"/>
                  <w:marBottom w:val="0"/>
                  <w:divBdr>
                    <w:top w:val="none" w:sz="0" w:space="0" w:color="auto"/>
                    <w:left w:val="none" w:sz="0" w:space="0" w:color="auto"/>
                    <w:bottom w:val="none" w:sz="0" w:space="0" w:color="auto"/>
                    <w:right w:val="none" w:sz="0" w:space="0" w:color="auto"/>
                  </w:divBdr>
                  <w:divsChild>
                    <w:div w:id="2101565281">
                      <w:marLeft w:val="0"/>
                      <w:marRight w:val="0"/>
                      <w:marTop w:val="0"/>
                      <w:marBottom w:val="0"/>
                      <w:divBdr>
                        <w:top w:val="none" w:sz="0" w:space="0" w:color="auto"/>
                        <w:left w:val="none" w:sz="0" w:space="0" w:color="auto"/>
                        <w:bottom w:val="none" w:sz="0" w:space="0" w:color="auto"/>
                        <w:right w:val="none" w:sz="0" w:space="0" w:color="auto"/>
                      </w:divBdr>
                      <w:divsChild>
                        <w:div w:id="1076827331">
                          <w:marLeft w:val="0"/>
                          <w:marRight w:val="0"/>
                          <w:marTop w:val="0"/>
                          <w:marBottom w:val="0"/>
                          <w:divBdr>
                            <w:top w:val="none" w:sz="0" w:space="0" w:color="auto"/>
                            <w:left w:val="none" w:sz="0" w:space="0" w:color="auto"/>
                            <w:bottom w:val="none" w:sz="0" w:space="0" w:color="auto"/>
                            <w:right w:val="none" w:sz="0" w:space="0" w:color="auto"/>
                          </w:divBdr>
                          <w:divsChild>
                            <w:div w:id="752162078">
                              <w:marLeft w:val="0"/>
                              <w:marRight w:val="0"/>
                              <w:marTop w:val="0"/>
                              <w:marBottom w:val="0"/>
                              <w:divBdr>
                                <w:top w:val="none" w:sz="0" w:space="0" w:color="auto"/>
                                <w:left w:val="none" w:sz="0" w:space="0" w:color="auto"/>
                                <w:bottom w:val="none" w:sz="0" w:space="0" w:color="auto"/>
                                <w:right w:val="none" w:sz="0" w:space="0" w:color="auto"/>
                              </w:divBdr>
                              <w:divsChild>
                                <w:div w:id="132262352">
                                  <w:marLeft w:val="0"/>
                                  <w:marRight w:val="0"/>
                                  <w:marTop w:val="0"/>
                                  <w:marBottom w:val="0"/>
                                  <w:divBdr>
                                    <w:top w:val="none" w:sz="0" w:space="0" w:color="auto"/>
                                    <w:left w:val="none" w:sz="0" w:space="0" w:color="auto"/>
                                    <w:bottom w:val="none" w:sz="0" w:space="0" w:color="auto"/>
                                    <w:right w:val="none" w:sz="0" w:space="0" w:color="auto"/>
                                  </w:divBdr>
                                  <w:divsChild>
                                    <w:div w:id="157609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6880411">
      <w:bodyDiv w:val="1"/>
      <w:marLeft w:val="0"/>
      <w:marRight w:val="0"/>
      <w:marTop w:val="0"/>
      <w:marBottom w:val="0"/>
      <w:divBdr>
        <w:top w:val="none" w:sz="0" w:space="0" w:color="auto"/>
        <w:left w:val="none" w:sz="0" w:space="0" w:color="auto"/>
        <w:bottom w:val="none" w:sz="0" w:space="0" w:color="auto"/>
        <w:right w:val="none" w:sz="0" w:space="0" w:color="auto"/>
      </w:divBdr>
    </w:div>
    <w:div w:id="317659985">
      <w:bodyDiv w:val="1"/>
      <w:marLeft w:val="0"/>
      <w:marRight w:val="0"/>
      <w:marTop w:val="0"/>
      <w:marBottom w:val="0"/>
      <w:divBdr>
        <w:top w:val="none" w:sz="0" w:space="0" w:color="auto"/>
        <w:left w:val="none" w:sz="0" w:space="0" w:color="auto"/>
        <w:bottom w:val="none" w:sz="0" w:space="0" w:color="auto"/>
        <w:right w:val="none" w:sz="0" w:space="0" w:color="auto"/>
      </w:divBdr>
    </w:div>
    <w:div w:id="422798839">
      <w:bodyDiv w:val="1"/>
      <w:marLeft w:val="0"/>
      <w:marRight w:val="0"/>
      <w:marTop w:val="0"/>
      <w:marBottom w:val="0"/>
      <w:divBdr>
        <w:top w:val="none" w:sz="0" w:space="0" w:color="auto"/>
        <w:left w:val="none" w:sz="0" w:space="0" w:color="auto"/>
        <w:bottom w:val="none" w:sz="0" w:space="0" w:color="auto"/>
        <w:right w:val="none" w:sz="0" w:space="0" w:color="auto"/>
      </w:divBdr>
    </w:div>
    <w:div w:id="614823012">
      <w:bodyDiv w:val="1"/>
      <w:marLeft w:val="0"/>
      <w:marRight w:val="0"/>
      <w:marTop w:val="0"/>
      <w:marBottom w:val="0"/>
      <w:divBdr>
        <w:top w:val="none" w:sz="0" w:space="0" w:color="auto"/>
        <w:left w:val="none" w:sz="0" w:space="0" w:color="auto"/>
        <w:bottom w:val="none" w:sz="0" w:space="0" w:color="auto"/>
        <w:right w:val="none" w:sz="0" w:space="0" w:color="auto"/>
      </w:divBdr>
    </w:div>
    <w:div w:id="614941941">
      <w:bodyDiv w:val="1"/>
      <w:marLeft w:val="0"/>
      <w:marRight w:val="0"/>
      <w:marTop w:val="0"/>
      <w:marBottom w:val="0"/>
      <w:divBdr>
        <w:top w:val="none" w:sz="0" w:space="0" w:color="auto"/>
        <w:left w:val="none" w:sz="0" w:space="0" w:color="auto"/>
        <w:bottom w:val="none" w:sz="0" w:space="0" w:color="auto"/>
        <w:right w:val="none" w:sz="0" w:space="0" w:color="auto"/>
      </w:divBdr>
    </w:div>
    <w:div w:id="656425508">
      <w:bodyDiv w:val="1"/>
      <w:marLeft w:val="0"/>
      <w:marRight w:val="0"/>
      <w:marTop w:val="0"/>
      <w:marBottom w:val="0"/>
      <w:divBdr>
        <w:top w:val="none" w:sz="0" w:space="0" w:color="auto"/>
        <w:left w:val="none" w:sz="0" w:space="0" w:color="auto"/>
        <w:bottom w:val="none" w:sz="0" w:space="0" w:color="auto"/>
        <w:right w:val="none" w:sz="0" w:space="0" w:color="auto"/>
      </w:divBdr>
    </w:div>
    <w:div w:id="877743032">
      <w:bodyDiv w:val="1"/>
      <w:marLeft w:val="0"/>
      <w:marRight w:val="0"/>
      <w:marTop w:val="0"/>
      <w:marBottom w:val="0"/>
      <w:divBdr>
        <w:top w:val="none" w:sz="0" w:space="0" w:color="auto"/>
        <w:left w:val="none" w:sz="0" w:space="0" w:color="auto"/>
        <w:bottom w:val="none" w:sz="0" w:space="0" w:color="auto"/>
        <w:right w:val="none" w:sz="0" w:space="0" w:color="auto"/>
      </w:divBdr>
    </w:div>
    <w:div w:id="1055856618">
      <w:bodyDiv w:val="1"/>
      <w:marLeft w:val="0"/>
      <w:marRight w:val="0"/>
      <w:marTop w:val="0"/>
      <w:marBottom w:val="0"/>
      <w:divBdr>
        <w:top w:val="none" w:sz="0" w:space="0" w:color="auto"/>
        <w:left w:val="none" w:sz="0" w:space="0" w:color="auto"/>
        <w:bottom w:val="none" w:sz="0" w:space="0" w:color="auto"/>
        <w:right w:val="none" w:sz="0" w:space="0" w:color="auto"/>
      </w:divBdr>
    </w:div>
    <w:div w:id="1091390212">
      <w:bodyDiv w:val="1"/>
      <w:marLeft w:val="0"/>
      <w:marRight w:val="0"/>
      <w:marTop w:val="0"/>
      <w:marBottom w:val="0"/>
      <w:divBdr>
        <w:top w:val="none" w:sz="0" w:space="0" w:color="auto"/>
        <w:left w:val="none" w:sz="0" w:space="0" w:color="auto"/>
        <w:bottom w:val="none" w:sz="0" w:space="0" w:color="auto"/>
        <w:right w:val="none" w:sz="0" w:space="0" w:color="auto"/>
      </w:divBdr>
    </w:div>
    <w:div w:id="1134441786">
      <w:bodyDiv w:val="1"/>
      <w:marLeft w:val="0"/>
      <w:marRight w:val="0"/>
      <w:marTop w:val="0"/>
      <w:marBottom w:val="0"/>
      <w:divBdr>
        <w:top w:val="none" w:sz="0" w:space="0" w:color="auto"/>
        <w:left w:val="none" w:sz="0" w:space="0" w:color="auto"/>
        <w:bottom w:val="none" w:sz="0" w:space="0" w:color="auto"/>
        <w:right w:val="none" w:sz="0" w:space="0" w:color="auto"/>
      </w:divBdr>
    </w:div>
    <w:div w:id="1421489514">
      <w:bodyDiv w:val="1"/>
      <w:marLeft w:val="0"/>
      <w:marRight w:val="0"/>
      <w:marTop w:val="0"/>
      <w:marBottom w:val="0"/>
      <w:divBdr>
        <w:top w:val="none" w:sz="0" w:space="0" w:color="auto"/>
        <w:left w:val="none" w:sz="0" w:space="0" w:color="auto"/>
        <w:bottom w:val="none" w:sz="0" w:space="0" w:color="auto"/>
        <w:right w:val="none" w:sz="0" w:space="0" w:color="auto"/>
      </w:divBdr>
    </w:div>
    <w:div w:id="1441145739">
      <w:bodyDiv w:val="1"/>
      <w:marLeft w:val="0"/>
      <w:marRight w:val="0"/>
      <w:marTop w:val="0"/>
      <w:marBottom w:val="0"/>
      <w:divBdr>
        <w:top w:val="none" w:sz="0" w:space="0" w:color="auto"/>
        <w:left w:val="none" w:sz="0" w:space="0" w:color="auto"/>
        <w:bottom w:val="none" w:sz="0" w:space="0" w:color="auto"/>
        <w:right w:val="none" w:sz="0" w:space="0" w:color="auto"/>
      </w:divBdr>
    </w:div>
    <w:div w:id="1443375937">
      <w:bodyDiv w:val="1"/>
      <w:marLeft w:val="0"/>
      <w:marRight w:val="0"/>
      <w:marTop w:val="0"/>
      <w:marBottom w:val="0"/>
      <w:divBdr>
        <w:top w:val="none" w:sz="0" w:space="0" w:color="auto"/>
        <w:left w:val="none" w:sz="0" w:space="0" w:color="auto"/>
        <w:bottom w:val="none" w:sz="0" w:space="0" w:color="auto"/>
        <w:right w:val="none" w:sz="0" w:space="0" w:color="auto"/>
      </w:divBdr>
    </w:div>
    <w:div w:id="1878278752">
      <w:bodyDiv w:val="1"/>
      <w:marLeft w:val="0"/>
      <w:marRight w:val="0"/>
      <w:marTop w:val="0"/>
      <w:marBottom w:val="0"/>
      <w:divBdr>
        <w:top w:val="none" w:sz="0" w:space="0" w:color="auto"/>
        <w:left w:val="none" w:sz="0" w:space="0" w:color="auto"/>
        <w:bottom w:val="none" w:sz="0" w:space="0" w:color="auto"/>
        <w:right w:val="none" w:sz="0" w:space="0" w:color="auto"/>
      </w:divBdr>
    </w:div>
    <w:div w:id="209724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r.bsharat@gmail.com" TargetMode="External"/><Relationship Id="rId1" Type="http://schemas.openxmlformats.org/officeDocument/2006/relationships/hyperlink" Target="http://www.beffect.co.i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jaa%20B.effect\Desktop\proifel%20mesrad%20new%202018.dot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E45BC-32AF-48EF-B19D-70E096312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proifel mesrad new 2018</Template>
  <TotalTime>0</TotalTime>
  <Pages>2</Pages>
  <Words>321</Words>
  <Characters>1606</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
    </vt:vector>
  </TitlesOfParts>
  <Company>Microsoft</Company>
  <LinksUpToDate>false</LinksUpToDate>
  <CharactersWithSpaces>1924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Rajaa B.effect</dc:creator>
  <cp:lastModifiedBy>raga</cp:lastModifiedBy>
  <cp:revision>3</cp:revision>
  <cp:lastPrinted>2022-08-17T12:38:00Z</cp:lastPrinted>
  <dcterms:created xsi:type="dcterms:W3CDTF">2026-06-25T05:35:00Z</dcterms:created>
  <dcterms:modified xsi:type="dcterms:W3CDTF">2026-06-25T05:44:00Z</dcterms:modified>
</cp:coreProperties>
</file>